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02D3A096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0E1C5192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2396686" w14:textId="77777777" w:rsidR="00035E17" w:rsidRPr="006C5413" w:rsidRDefault="00301AE0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9F9B7F21556945AB8FCFC02F1998AEA8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6C5413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035E17" w:rsidRPr="006C5413">
                    <w:rPr>
                      <w:rStyle w:val="Pladsholdertekst"/>
                      <w:highlight w:val="yellow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1B18546F92F34B8481C2F510F37CF44E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6C5413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2054730350"/>
                    <w:placeholder>
                      <w:docPart w:val="B7BFFCD77C6F46B98DA34BCC17086310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5F1EDF72" w14:textId="2C86470E" w:rsidR="00035E17" w:rsidRDefault="00CF5491" w:rsidP="00035E17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 w:rsidRPr="006C5413">
                        <w:rPr>
                          <w:rStyle w:val="Pladsholdertekst"/>
                          <w:highlight w:val="yellow"/>
                        </w:rPr>
                        <w:t>Studienr.: XXXXXXXX</w:t>
                      </w:r>
                    </w:p>
                  </w:sdtContent>
                </w:sdt>
                <w:p w14:paraId="3E6EFE2B" w14:textId="08460BAB" w:rsidR="00035E17" w:rsidRPr="00B74E1A" w:rsidRDefault="00035E17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431984B9" w14:textId="26435BBB" w:rsidR="00F44001" w:rsidRPr="000F3812" w:rsidRDefault="00CF549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CF5491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Studienævn for </w:t>
                  </w:r>
                  <w:r w:rsidRPr="00CF5491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6C5413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  <w:r w:rsidR="00F44001" w:rsidRPr="006C5413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br/>
                  </w:r>
                  <w:r w:rsidRPr="006C5413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Postnr. by</w:t>
                  </w:r>
                </w:p>
                <w:p w14:paraId="45058386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7F938F1B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5AE6006F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44AB8574" w14:textId="77777777" w:rsidR="00F44001" w:rsidRPr="000F3812" w:rsidRDefault="00301AE0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7BA7003BA7C348AAB8D9BD5F26C671A1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6C541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0DBCCEC74DC547F38937A77A1C5D25BE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6C541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032B98E6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422A0BE17BC2433E8D0D3E288160DE21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6C541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3A95564B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1AA2F75164C4496D83DF80A62C692256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6C541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6F71FBB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0BC45803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06712371" w14:textId="74CCE761" w:rsidR="00B92662" w:rsidRDefault="00B92662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5DFED51F8BEC49AABFF453E839654C25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6C5413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E12878D8D69441E9943638B905027550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6C5413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</w:p>
    <w:p w14:paraId="058CA784" w14:textId="2948A95A" w:rsidR="008A3AE8" w:rsidRDefault="008A3AE8" w:rsidP="008A3AE8">
      <w:pPr>
        <w:tabs>
          <w:tab w:val="left" w:pos="7230"/>
        </w:tabs>
        <w:rPr>
          <w:rFonts w:cs="Arial"/>
          <w:bCs/>
          <w:sz w:val="16"/>
          <w:szCs w:val="18"/>
          <w:highlight w:val="red"/>
        </w:rPr>
      </w:pPr>
      <w:r>
        <w:rPr>
          <w:rFonts w:cs="Arial"/>
          <w:color w:val="211A52"/>
          <w:sz w:val="16"/>
          <w:szCs w:val="16"/>
        </w:rPr>
        <w:tab/>
      </w:r>
    </w:p>
    <w:p w14:paraId="4202EB2F" w14:textId="77777777" w:rsidR="00907811" w:rsidRDefault="00907811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6CA75C52" w14:textId="77777777" w:rsidR="00907811" w:rsidRPr="006E1469" w:rsidRDefault="00907811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39B5BAEB" w14:textId="65F5E7FF" w:rsidR="006E1469" w:rsidRPr="00E60C3D" w:rsidRDefault="006E1469" w:rsidP="006E1469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 xml:space="preserve">Afgørelse i din sag om dispensation fra </w:t>
      </w:r>
      <w:r w:rsidR="0025387E">
        <w:rPr>
          <w:rFonts w:cs="Arial"/>
          <w:b/>
          <w:bCs/>
          <w:color w:val="000000" w:themeColor="text1"/>
          <w:szCs w:val="20"/>
        </w:rPr>
        <w:t>deltagelses</w:t>
      </w:r>
      <w:r>
        <w:rPr>
          <w:rFonts w:cs="Arial"/>
          <w:b/>
          <w:bCs/>
          <w:color w:val="000000" w:themeColor="text1"/>
          <w:szCs w:val="20"/>
        </w:rPr>
        <w:t>kravet på første studieår</w:t>
      </w:r>
    </w:p>
    <w:p w14:paraId="0BD08B76" w14:textId="31DAA343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Studienævnet fo</w:t>
      </w:r>
      <w:r w:rsidR="00C23035">
        <w:rPr>
          <w:rFonts w:cs="Arial"/>
          <w:color w:val="000000" w:themeColor="text1"/>
          <w:szCs w:val="20"/>
        </w:rPr>
        <w:t xml:space="preserve">r </w:t>
      </w:r>
      <w:r w:rsidRPr="003B0868">
        <w:rPr>
          <w:rFonts w:cs="Arial"/>
          <w:szCs w:val="20"/>
          <w:highlight w:val="yellow"/>
        </w:rPr>
        <w:t>XXX</w:t>
      </w:r>
      <w:r>
        <w:rPr>
          <w:rFonts w:cs="Arial"/>
          <w:color w:val="000000" w:themeColor="text1"/>
          <w:szCs w:val="20"/>
        </w:rPr>
        <w:t xml:space="preserve"> har </w:t>
      </w:r>
      <w:r w:rsidRPr="003B0868">
        <w:rPr>
          <w:rFonts w:cs="Arial"/>
          <w:szCs w:val="20"/>
        </w:rPr>
        <w:t xml:space="preserve">nu truffet afgørelse i din sag om dispensation fra </w:t>
      </w:r>
      <w:r>
        <w:rPr>
          <w:rFonts w:cs="Arial"/>
          <w:szCs w:val="20"/>
        </w:rPr>
        <w:t>deltagelseskravet</w:t>
      </w:r>
      <w:r w:rsidRPr="003B0868">
        <w:rPr>
          <w:rFonts w:cs="Arial"/>
          <w:szCs w:val="20"/>
        </w:rPr>
        <w:t xml:space="preserve">. </w:t>
      </w:r>
      <w:r>
        <w:rPr>
          <w:rFonts w:cs="Arial"/>
          <w:color w:val="000000" w:themeColor="text1"/>
          <w:szCs w:val="20"/>
        </w:rPr>
        <w:t xml:space="preserve">Du har den </w:t>
      </w:r>
      <w:r w:rsidRPr="003B0868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indsendt </w:t>
      </w:r>
      <w:r>
        <w:rPr>
          <w:rFonts w:cs="Arial"/>
          <w:szCs w:val="20"/>
        </w:rPr>
        <w:t xml:space="preserve">ansøgning </w:t>
      </w:r>
      <w:r>
        <w:rPr>
          <w:rFonts w:cs="Arial"/>
          <w:color w:val="000000" w:themeColor="text1"/>
          <w:szCs w:val="20"/>
        </w:rPr>
        <w:t>herom.</w:t>
      </w:r>
      <w:r>
        <w:rPr>
          <w:rFonts w:cs="Arial"/>
          <w:szCs w:val="20"/>
        </w:rPr>
        <w:t xml:space="preserve"> </w:t>
      </w:r>
    </w:p>
    <w:p w14:paraId="5A82E949" w14:textId="77777777" w:rsidR="006E1469" w:rsidRDefault="006E1469" w:rsidP="006E1469">
      <w:pPr>
        <w:jc w:val="both"/>
        <w:rPr>
          <w:rFonts w:cs="Arial"/>
          <w:b/>
          <w:bCs/>
          <w:color w:val="000000" w:themeColor="text1"/>
          <w:szCs w:val="20"/>
        </w:rPr>
      </w:pPr>
    </w:p>
    <w:p w14:paraId="6B3C70EE" w14:textId="77777777" w:rsidR="006E1469" w:rsidRPr="00867E61" w:rsidRDefault="006E1469" w:rsidP="006E1469">
      <w:pPr>
        <w:jc w:val="both"/>
        <w:rPr>
          <w:rFonts w:cs="Arial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Resultatet er</w:t>
      </w:r>
      <w:r>
        <w:rPr>
          <w:rFonts w:cs="Arial"/>
          <w:color w:val="000000" w:themeColor="text1"/>
          <w:szCs w:val="20"/>
        </w:rPr>
        <w:t>:</w:t>
      </w:r>
    </w:p>
    <w:p w14:paraId="08C54B62" w14:textId="77777777" w:rsidR="006E1469" w:rsidRDefault="006E1469" w:rsidP="006E1469">
      <w:pPr>
        <w:pStyle w:val="Listeafsnit"/>
        <w:numPr>
          <w:ilvl w:val="0"/>
          <w:numId w:val="1"/>
        </w:numPr>
        <w:ind w:right="567"/>
        <w:jc w:val="both"/>
        <w:rPr>
          <w:rFonts w:cs="Arial"/>
          <w:color w:val="000000" w:themeColor="text1"/>
          <w:szCs w:val="20"/>
        </w:rPr>
      </w:pPr>
      <w:r w:rsidRPr="00DE627B">
        <w:rPr>
          <w:rFonts w:cs="Arial"/>
          <w:color w:val="000000" w:themeColor="text1"/>
          <w:szCs w:val="20"/>
        </w:rPr>
        <w:t>Studienævnet vurderer, at du er berettiget til en dispensation</w:t>
      </w:r>
    </w:p>
    <w:p w14:paraId="13E997E4" w14:textId="77777777" w:rsidR="006E1469" w:rsidRPr="00DE627B" w:rsidRDefault="006E1469" w:rsidP="006E1469">
      <w:pPr>
        <w:pStyle w:val="Listeafsnit"/>
        <w:ind w:left="360" w:right="567"/>
        <w:jc w:val="both"/>
        <w:rPr>
          <w:rFonts w:cs="Arial"/>
          <w:color w:val="000000" w:themeColor="text1"/>
          <w:szCs w:val="20"/>
        </w:rPr>
      </w:pPr>
    </w:p>
    <w:p w14:paraId="0374BC88" w14:textId="77777777" w:rsidR="006E1469" w:rsidRDefault="006E1469" w:rsidP="006E1469">
      <w:pPr>
        <w:pStyle w:val="Listeafsnit"/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Dispensationen er gældende til den 31-08-20</w:t>
      </w:r>
      <w:r w:rsidRPr="003B0868">
        <w:rPr>
          <w:rFonts w:cs="Arial"/>
          <w:b/>
          <w:bCs/>
          <w:szCs w:val="18"/>
          <w:highlight w:val="yellow"/>
        </w:rPr>
        <w:t>XX</w:t>
      </w:r>
    </w:p>
    <w:p w14:paraId="30715173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064E6A6B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Det betyder, at din indskrivning på Aalborg Universitet stadig er gældende. </w:t>
      </w:r>
    </w:p>
    <w:p w14:paraId="095542D9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På de næste sider kan du læse mere om begrundelsen og reglerne for afgørelsen. </w:t>
      </w:r>
    </w:p>
    <w:p w14:paraId="26F2263F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32B20732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Venlig hilsen </w:t>
      </w:r>
    </w:p>
    <w:p w14:paraId="72CAC780" w14:textId="77777777" w:rsidR="006E1469" w:rsidRDefault="006E1469" w:rsidP="006E1469">
      <w:pPr>
        <w:rPr>
          <w:rFonts w:cs="Arial"/>
          <w:bCs/>
          <w:sz w:val="16"/>
          <w:szCs w:val="18"/>
          <w:highlight w:val="lightGray"/>
        </w:rPr>
      </w:pPr>
      <w:r>
        <w:rPr>
          <w:rFonts w:cs="Arial"/>
          <w:bCs/>
          <w:szCs w:val="18"/>
          <w:highlight w:val="lightGray"/>
        </w:rPr>
        <w:t>Navn</w:t>
      </w:r>
      <w:r w:rsidRPr="009F6843">
        <w:rPr>
          <w:rFonts w:cs="Arial"/>
          <w:bCs/>
          <w:szCs w:val="18"/>
          <w:highlight w:val="lightGray"/>
        </w:rPr>
        <w:br/>
      </w:r>
      <w:r>
        <w:rPr>
          <w:rFonts w:cs="Arial"/>
          <w:bCs/>
          <w:sz w:val="16"/>
          <w:szCs w:val="18"/>
          <w:highlight w:val="lightGray"/>
        </w:rPr>
        <w:t xml:space="preserve">Titel </w:t>
      </w:r>
    </w:p>
    <w:p w14:paraId="68547E7F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7A21D433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0AC38EE4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3500AB2F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11EAE904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408374F5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18C184A0" w14:textId="77777777" w:rsidR="006E1469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34191C27" w14:textId="77777777" w:rsidR="006E1469" w:rsidRPr="00961BE1" w:rsidRDefault="006E1469" w:rsidP="006E1469">
      <w:pPr>
        <w:jc w:val="both"/>
        <w:rPr>
          <w:rFonts w:cs="Arial"/>
          <w:color w:val="000000" w:themeColor="text1"/>
          <w:szCs w:val="20"/>
        </w:rPr>
      </w:pPr>
    </w:p>
    <w:p w14:paraId="12F1574B" w14:textId="77777777" w:rsidR="00E668C8" w:rsidRDefault="00E668C8" w:rsidP="00907811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Begrundelsen for afgørelsen </w:t>
      </w:r>
    </w:p>
    <w:p w14:paraId="4FAE9490" w14:textId="77777777" w:rsidR="00E668C8" w:rsidRDefault="00E668C8" w:rsidP="00E668C8">
      <w:pPr>
        <w:spacing w:after="0"/>
        <w:jc w:val="both"/>
        <w:rPr>
          <w:rFonts w:cs="Arial"/>
          <w:b/>
          <w:bCs/>
          <w:szCs w:val="20"/>
        </w:rPr>
      </w:pPr>
    </w:p>
    <w:p w14:paraId="77863A9E" w14:textId="77777777" w:rsidR="00E668C8" w:rsidRPr="008F2C84" w:rsidRDefault="00E668C8" w:rsidP="00E668C8">
      <w:pPr>
        <w:spacing w:after="0"/>
        <w:jc w:val="both"/>
        <w:rPr>
          <w:rFonts w:cs="Arial"/>
          <w:i/>
          <w:iCs/>
          <w:szCs w:val="20"/>
        </w:rPr>
      </w:pPr>
      <w:r w:rsidRPr="008F2C84">
        <w:rPr>
          <w:rFonts w:cs="Arial"/>
          <w:i/>
          <w:iCs/>
          <w:szCs w:val="20"/>
        </w:rPr>
        <w:t xml:space="preserve">Sådan vurderer vi sagen </w:t>
      </w:r>
    </w:p>
    <w:p w14:paraId="7383A539" w14:textId="35761894" w:rsidR="00E668C8" w:rsidRDefault="00E668C8" w:rsidP="00E668C8">
      <w:pPr>
        <w:spacing w:after="0"/>
        <w:jc w:val="both"/>
        <w:rPr>
          <w:rFonts w:cs="Arial"/>
          <w:color w:val="000000" w:themeColor="text1"/>
          <w:szCs w:val="20"/>
        </w:rPr>
      </w:pPr>
      <w:r w:rsidRPr="006A7049">
        <w:rPr>
          <w:rFonts w:cs="Arial"/>
          <w:szCs w:val="20"/>
        </w:rPr>
        <w:t>Studienævnet vurderer, at der foreligger usædvanlige forhold, der berettiger dig til en dispensation</w:t>
      </w:r>
      <w:r>
        <w:rPr>
          <w:rFonts w:cs="Arial"/>
          <w:szCs w:val="20"/>
        </w:rPr>
        <w:t xml:space="preserve"> af</w:t>
      </w:r>
      <w:r w:rsidRPr="006A7049">
        <w:rPr>
          <w:rFonts w:cs="Arial"/>
          <w:szCs w:val="20"/>
        </w:rPr>
        <w:t xml:space="preserve"> </w:t>
      </w:r>
      <w:r w:rsidR="003F3780">
        <w:rPr>
          <w:rFonts w:cs="Arial"/>
          <w:szCs w:val="20"/>
        </w:rPr>
        <w:t>deltagelseskravet på første studieår</w:t>
      </w:r>
      <w:r>
        <w:rPr>
          <w:rFonts w:cs="Arial"/>
          <w:szCs w:val="20"/>
        </w:rPr>
        <w:t>.</w:t>
      </w:r>
      <w:r w:rsidRPr="00653D69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Din indskrivning på Aalborg Universitet er derfor stadig gældende.</w:t>
      </w:r>
    </w:p>
    <w:p w14:paraId="1C667638" w14:textId="77777777" w:rsidR="00E668C8" w:rsidRDefault="00E668C8" w:rsidP="00E668C8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21D1F539" w14:textId="4F375D13" w:rsidR="00E668C8" w:rsidRPr="00733F1C" w:rsidRDefault="00E668C8" w:rsidP="00E668C8">
      <w:pPr>
        <w:spacing w:after="0"/>
        <w:jc w:val="both"/>
        <w:rPr>
          <w:rFonts w:cs="Arial"/>
          <w:szCs w:val="20"/>
        </w:rPr>
      </w:pPr>
      <w:r w:rsidRPr="00733F1C">
        <w:rPr>
          <w:color w:val="000000"/>
          <w:szCs w:val="20"/>
        </w:rPr>
        <w:t xml:space="preserve">Nedenfor følger en gennemgang af de hovedhensyn, der ligger til grund for </w:t>
      </w:r>
      <w:r w:rsidR="00E60D61">
        <w:rPr>
          <w:color w:val="000000"/>
          <w:szCs w:val="20"/>
        </w:rPr>
        <w:t>s</w:t>
      </w:r>
      <w:r w:rsidRPr="00733F1C">
        <w:rPr>
          <w:color w:val="000000"/>
          <w:szCs w:val="20"/>
        </w:rPr>
        <w:t>tudienævnets afgørelse.</w:t>
      </w:r>
    </w:p>
    <w:p w14:paraId="0EB94C00" w14:textId="77777777" w:rsidR="00E668C8" w:rsidRPr="006A7049" w:rsidRDefault="00E668C8" w:rsidP="00E668C8">
      <w:pPr>
        <w:spacing w:after="0"/>
        <w:jc w:val="both"/>
        <w:rPr>
          <w:rFonts w:cs="Arial"/>
          <w:szCs w:val="20"/>
        </w:rPr>
      </w:pPr>
    </w:p>
    <w:p w14:paraId="75A549A1" w14:textId="77777777" w:rsidR="00E668C8" w:rsidRPr="006A7049" w:rsidRDefault="00E668C8" w:rsidP="00E668C8">
      <w:pPr>
        <w:spacing w:after="0"/>
        <w:jc w:val="both"/>
        <w:rPr>
          <w:rFonts w:cs="Arial"/>
          <w:i/>
          <w:iCs/>
          <w:szCs w:val="20"/>
        </w:rPr>
      </w:pPr>
      <w:r w:rsidRPr="006A7049">
        <w:rPr>
          <w:rFonts w:cs="Arial"/>
          <w:i/>
          <w:iCs/>
          <w:szCs w:val="20"/>
        </w:rPr>
        <w:t>Hvad er afgørende for sagen</w:t>
      </w:r>
    </w:p>
    <w:p w14:paraId="54DEC231" w14:textId="2B35F8E0" w:rsidR="00E668C8" w:rsidRDefault="00F7756E" w:rsidP="00E668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På tidspunktet for udgangen af første studieår havde du ikke deltaget i minimum en prøve i hvert modul på 1. og 2. semester</w:t>
      </w:r>
      <w:r w:rsidR="003F2712">
        <w:rPr>
          <w:rFonts w:cs="Arial"/>
          <w:szCs w:val="20"/>
        </w:rPr>
        <w:t xml:space="preserve"> af din uddannelse</w:t>
      </w:r>
      <w:r>
        <w:rPr>
          <w:rFonts w:cs="Arial"/>
          <w:szCs w:val="20"/>
        </w:rPr>
        <w:t>.</w:t>
      </w:r>
      <w:r w:rsidR="00E60D61">
        <w:rPr>
          <w:rFonts w:cs="Arial"/>
          <w:szCs w:val="20"/>
        </w:rPr>
        <w:t xml:space="preserve"> </w:t>
      </w:r>
      <w:r w:rsidR="00CC175A">
        <w:rPr>
          <w:rFonts w:cs="Arial"/>
          <w:szCs w:val="20"/>
        </w:rPr>
        <w:t>Du mangler konkret at deltage</w:t>
      </w:r>
      <w:r w:rsidR="002120E5">
        <w:rPr>
          <w:rFonts w:cs="Arial"/>
          <w:szCs w:val="20"/>
        </w:rPr>
        <w:t xml:space="preserve"> i</w:t>
      </w:r>
      <w:r w:rsidR="00CC175A">
        <w:rPr>
          <w:rFonts w:cs="Arial"/>
          <w:szCs w:val="20"/>
        </w:rPr>
        <w:t xml:space="preserve"> prøverne i</w:t>
      </w:r>
      <w:r w:rsidR="002120E5">
        <w:rPr>
          <w:rFonts w:cs="Arial"/>
          <w:szCs w:val="20"/>
        </w:rPr>
        <w:t xml:space="preserve"> følgende moduler [</w:t>
      </w:r>
      <w:r w:rsidR="002120E5" w:rsidRPr="0006720C">
        <w:rPr>
          <w:rFonts w:cs="Arial"/>
          <w:szCs w:val="20"/>
          <w:highlight w:val="yellow"/>
        </w:rPr>
        <w:t>moduler</w:t>
      </w:r>
      <w:r w:rsidR="002120E5">
        <w:rPr>
          <w:rFonts w:cs="Arial"/>
          <w:szCs w:val="20"/>
        </w:rPr>
        <w:t>].</w:t>
      </w:r>
    </w:p>
    <w:p w14:paraId="72B1AFF2" w14:textId="77777777" w:rsidR="00F7756E" w:rsidRDefault="00F7756E" w:rsidP="00E668C8">
      <w:pPr>
        <w:spacing w:after="0"/>
        <w:jc w:val="both"/>
        <w:rPr>
          <w:rFonts w:cs="Arial"/>
          <w:szCs w:val="20"/>
        </w:rPr>
      </w:pPr>
    </w:p>
    <w:p w14:paraId="19A4A18F" w14:textId="500B3E80" w:rsidR="00F7756E" w:rsidRPr="006A7049" w:rsidRDefault="002120E5" w:rsidP="00C2285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Det følger af </w:t>
      </w:r>
      <w:r w:rsidR="008A17CA" w:rsidRPr="0006720C">
        <w:rPr>
          <w:rFonts w:cs="Arial"/>
          <w:i/>
          <w:iCs/>
          <w:szCs w:val="20"/>
        </w:rPr>
        <w:t>Aalborg Universitets fælles regler for tilmelding til undervisning og prøve</w:t>
      </w:r>
      <w:r w:rsidR="0020738B">
        <w:rPr>
          <w:rFonts w:cs="Arial"/>
          <w:i/>
          <w:iCs/>
          <w:szCs w:val="20"/>
        </w:rPr>
        <w:t xml:space="preserve">r </w:t>
      </w:r>
      <w:r w:rsidR="0020738B">
        <w:rPr>
          <w:rFonts w:cs="Arial"/>
          <w:szCs w:val="20"/>
        </w:rPr>
        <w:t>(tilmeldingsreglerne)</w:t>
      </w:r>
      <w:r w:rsidR="008A17CA">
        <w:rPr>
          <w:rFonts w:cs="Arial"/>
          <w:szCs w:val="20"/>
        </w:rPr>
        <w:t xml:space="preserve"> § 17, stk. </w:t>
      </w:r>
      <w:r w:rsidR="00193572">
        <w:rPr>
          <w:rFonts w:cs="Arial"/>
          <w:szCs w:val="20"/>
        </w:rPr>
        <w:t>1</w:t>
      </w:r>
      <w:r w:rsidR="008A17CA">
        <w:rPr>
          <w:rFonts w:cs="Arial"/>
          <w:szCs w:val="20"/>
        </w:rPr>
        <w:t xml:space="preserve">, at studerende på første studieår af en bacheloruddannelse eller en professionsbacheloruddannelse skal have deltaget i minimum en prøve i hvert modul på 1. og 2. semester inden udgangen af første studieår. </w:t>
      </w:r>
      <w:r w:rsidR="008A17CA" w:rsidRPr="006A7049">
        <w:rPr>
          <w:rFonts w:cs="Arial"/>
          <w:szCs w:val="20"/>
        </w:rPr>
        <w:t>Universitetet kan dog dispensere fra tidsfriste</w:t>
      </w:r>
      <w:r w:rsidR="0020738B">
        <w:rPr>
          <w:rFonts w:cs="Arial"/>
          <w:szCs w:val="20"/>
        </w:rPr>
        <w:t>n</w:t>
      </w:r>
      <w:r w:rsidR="008A17CA" w:rsidRPr="006A7049">
        <w:rPr>
          <w:rFonts w:cs="Arial"/>
          <w:szCs w:val="20"/>
        </w:rPr>
        <w:t>, hvis der foreligger usædvanlige forhold</w:t>
      </w:r>
      <w:r w:rsidR="008A17CA">
        <w:rPr>
          <w:rFonts w:cs="Arial"/>
          <w:szCs w:val="20"/>
        </w:rPr>
        <w:t>, herunder bl.a. sygdom.</w:t>
      </w:r>
    </w:p>
    <w:p w14:paraId="37BA18B5" w14:textId="1F679317" w:rsidR="009668C2" w:rsidRDefault="00266238" w:rsidP="009668C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9668C2" w:rsidRPr="006A7049">
        <w:rPr>
          <w:rFonts w:cs="Arial"/>
          <w:szCs w:val="20"/>
        </w:rPr>
        <w:t>lægger vægt på, at</w:t>
      </w:r>
      <w:r w:rsidR="009668C2">
        <w:rPr>
          <w:rFonts w:cs="Arial"/>
          <w:szCs w:val="20"/>
        </w:rPr>
        <w:t xml:space="preserve"> du har indsendt </w:t>
      </w:r>
      <w:r w:rsidR="009668C2" w:rsidRPr="00D11634">
        <w:rPr>
          <w:color w:val="000000"/>
          <w:szCs w:val="20"/>
          <w:highlight w:val="yellow"/>
        </w:rPr>
        <w:t>[</w:t>
      </w:r>
      <w:r w:rsidR="00D67563">
        <w:rPr>
          <w:color w:val="000000"/>
          <w:szCs w:val="20"/>
          <w:highlight w:val="yellow"/>
        </w:rPr>
        <w:t xml:space="preserve">beskrivelse af </w:t>
      </w:r>
      <w:r>
        <w:rPr>
          <w:color w:val="000000"/>
          <w:szCs w:val="20"/>
          <w:highlight w:val="yellow"/>
        </w:rPr>
        <w:t>ansøgers</w:t>
      </w:r>
      <w:r w:rsidR="00D67563">
        <w:rPr>
          <w:color w:val="000000"/>
          <w:szCs w:val="20"/>
          <w:highlight w:val="yellow"/>
        </w:rPr>
        <w:t xml:space="preserve"> begrundelse og</w:t>
      </w:r>
      <w:r>
        <w:rPr>
          <w:color w:val="000000"/>
          <w:szCs w:val="20"/>
          <w:highlight w:val="yellow"/>
        </w:rPr>
        <w:t xml:space="preserve"> </w:t>
      </w:r>
      <w:r w:rsidR="009668C2">
        <w:rPr>
          <w:color w:val="000000"/>
          <w:szCs w:val="20"/>
          <w:highlight w:val="yellow"/>
        </w:rPr>
        <w:t>dokumentation</w:t>
      </w:r>
      <w:r w:rsidR="00D67563">
        <w:rPr>
          <w:color w:val="000000"/>
          <w:szCs w:val="20"/>
          <w:highlight w:val="yellow"/>
        </w:rPr>
        <w:t xml:space="preserve"> for usædvanlige forhold</w:t>
      </w:r>
      <w:r w:rsidR="007F47D2">
        <w:rPr>
          <w:color w:val="000000"/>
          <w:szCs w:val="20"/>
          <w:highlight w:val="yellow"/>
        </w:rPr>
        <w:t xml:space="preserve"> </w:t>
      </w:r>
      <w:r w:rsidR="007F47D2">
        <w:rPr>
          <w:highlight w:val="yellow"/>
        </w:rPr>
        <w:t>inkl. en vurdering af sagen ift. studienævnets praksis</w:t>
      </w:r>
      <w:r w:rsidR="007F47D2">
        <w:t>]</w:t>
      </w:r>
      <w:r w:rsidR="009668C2">
        <w:rPr>
          <w:color w:val="000000"/>
          <w:szCs w:val="20"/>
        </w:rPr>
        <w:t xml:space="preserve">. </w:t>
      </w:r>
      <w:r w:rsidR="009668C2" w:rsidRPr="006A7049">
        <w:rPr>
          <w:rFonts w:cs="Arial"/>
          <w:szCs w:val="20"/>
        </w:rPr>
        <w:t xml:space="preserve"> </w:t>
      </w:r>
    </w:p>
    <w:p w14:paraId="7952B257" w14:textId="77777777" w:rsidR="009668C2" w:rsidRDefault="009668C2" w:rsidP="009668C2">
      <w:pPr>
        <w:spacing w:after="0"/>
        <w:jc w:val="both"/>
        <w:rPr>
          <w:rFonts w:cs="Arial"/>
          <w:szCs w:val="20"/>
        </w:rPr>
      </w:pPr>
    </w:p>
    <w:p w14:paraId="44A2AE70" w14:textId="66AAD1AB" w:rsidR="00EC6E6F" w:rsidRPr="006A7049" w:rsidRDefault="00266238" w:rsidP="00EC6E6F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EC6E6F" w:rsidRPr="006A7049">
        <w:rPr>
          <w:rFonts w:cs="Arial"/>
          <w:szCs w:val="20"/>
        </w:rPr>
        <w:t>vurderer således, at der foreligger usædvanlige forhold, der berettiger dig til en dispensation</w:t>
      </w:r>
      <w:r w:rsidR="00EC6E6F">
        <w:rPr>
          <w:rFonts w:cs="Arial"/>
          <w:szCs w:val="20"/>
        </w:rPr>
        <w:t xml:space="preserve"> fra deltagelseskravet på første studieår</w:t>
      </w:r>
      <w:r w:rsidR="00EC6E6F" w:rsidRPr="006A7049">
        <w:rPr>
          <w:rFonts w:cs="Arial"/>
          <w:szCs w:val="20"/>
        </w:rPr>
        <w:t xml:space="preserve">. </w:t>
      </w:r>
    </w:p>
    <w:p w14:paraId="4941F544" w14:textId="77777777" w:rsidR="00E668C8" w:rsidRPr="006A7049" w:rsidRDefault="00E668C8" w:rsidP="00E668C8">
      <w:pPr>
        <w:spacing w:after="0"/>
        <w:jc w:val="both"/>
        <w:rPr>
          <w:rFonts w:cs="Arial"/>
          <w:szCs w:val="20"/>
        </w:rPr>
      </w:pPr>
    </w:p>
    <w:p w14:paraId="026B1523" w14:textId="77777777" w:rsidR="00E668C8" w:rsidRDefault="00E668C8" w:rsidP="00E668C8">
      <w:pPr>
        <w:spacing w:after="0"/>
        <w:jc w:val="both"/>
        <w:rPr>
          <w:rFonts w:cs="Arial"/>
          <w:b/>
          <w:bCs/>
          <w:color w:val="C00000"/>
          <w:szCs w:val="18"/>
        </w:rPr>
      </w:pPr>
      <w:r w:rsidRPr="006A7049">
        <w:rPr>
          <w:rFonts w:cs="Arial"/>
          <w:szCs w:val="20"/>
        </w:rPr>
        <w:t>Din dispensation er gældende til den 31-08-20</w:t>
      </w:r>
      <w:r w:rsidRPr="00F929EB">
        <w:rPr>
          <w:rFonts w:cs="Arial"/>
          <w:b/>
          <w:bCs/>
          <w:szCs w:val="18"/>
          <w:highlight w:val="yellow"/>
        </w:rPr>
        <w:t>XX</w:t>
      </w:r>
      <w:r w:rsidRPr="006A7049">
        <w:rPr>
          <w:rFonts w:cs="Arial"/>
          <w:b/>
          <w:bCs/>
          <w:szCs w:val="18"/>
        </w:rPr>
        <w:t>.</w:t>
      </w:r>
      <w:r>
        <w:rPr>
          <w:rFonts w:cs="Arial"/>
          <w:b/>
          <w:bCs/>
          <w:color w:val="FF0000"/>
          <w:szCs w:val="18"/>
        </w:rPr>
        <w:t xml:space="preserve"> </w:t>
      </w:r>
      <w:r>
        <w:rPr>
          <w:rFonts w:cs="Arial"/>
          <w:b/>
          <w:bCs/>
          <w:color w:val="C00000"/>
          <w:szCs w:val="18"/>
        </w:rPr>
        <w:t xml:space="preserve">Du skal ikke foretage dig yderligere. </w:t>
      </w:r>
    </w:p>
    <w:p w14:paraId="2422D4A4" w14:textId="77777777" w:rsidR="002304D7" w:rsidRPr="00F929EB" w:rsidRDefault="002304D7" w:rsidP="00E668C8">
      <w:pPr>
        <w:spacing w:after="0"/>
        <w:jc w:val="both"/>
        <w:rPr>
          <w:rFonts w:cs="Arial"/>
          <w:color w:val="C00000"/>
          <w:szCs w:val="20"/>
        </w:rPr>
      </w:pPr>
    </w:p>
    <w:p w14:paraId="6116949D" w14:textId="77777777" w:rsidR="00E668C8" w:rsidRPr="00D961BE" w:rsidRDefault="00E668C8" w:rsidP="00E668C8">
      <w:pPr>
        <w:spacing w:after="0"/>
        <w:jc w:val="both"/>
        <w:rPr>
          <w:rFonts w:cs="Arial"/>
          <w:color w:val="FF0000"/>
          <w:szCs w:val="20"/>
        </w:rPr>
      </w:pPr>
    </w:p>
    <w:p w14:paraId="3A502E05" w14:textId="77777777" w:rsidR="00E668C8" w:rsidRDefault="00E668C8" w:rsidP="00E668C8">
      <w:pPr>
        <w:spacing w:after="0"/>
        <w:jc w:val="both"/>
        <w:rPr>
          <w:rFonts w:cs="Arial"/>
          <w:b/>
          <w:bCs/>
          <w:szCs w:val="20"/>
        </w:rPr>
      </w:pPr>
      <w:r w:rsidRPr="006A7049">
        <w:rPr>
          <w:rFonts w:cs="Arial"/>
          <w:b/>
          <w:bCs/>
          <w:szCs w:val="20"/>
        </w:rPr>
        <w:t>Lovgrundlag</w:t>
      </w:r>
    </w:p>
    <w:p w14:paraId="56733FAF" w14:textId="77777777" w:rsidR="00C80F71" w:rsidRDefault="00C80F71" w:rsidP="00C80F71">
      <w:pPr>
        <w:spacing w:after="0"/>
        <w:jc w:val="both"/>
        <w:rPr>
          <w:rFonts w:cs="Arial"/>
          <w:szCs w:val="20"/>
        </w:rPr>
      </w:pPr>
    </w:p>
    <w:p w14:paraId="5AFAF51C" w14:textId="6794A95B" w:rsidR="00C80F71" w:rsidRDefault="00C80F71" w:rsidP="00C80F71">
      <w:pPr>
        <w:spacing w:after="0"/>
        <w:jc w:val="both"/>
        <w:rPr>
          <w:rFonts w:cs="Arial"/>
          <w:szCs w:val="20"/>
        </w:rPr>
      </w:pPr>
      <w:r w:rsidRPr="00473061">
        <w:rPr>
          <w:rFonts w:cs="Arial"/>
          <w:szCs w:val="20"/>
        </w:rPr>
        <w:t xml:space="preserve">Her er de regler, </w:t>
      </w:r>
      <w:r w:rsidR="002304D7">
        <w:rPr>
          <w:rFonts w:cs="Arial"/>
          <w:szCs w:val="20"/>
        </w:rPr>
        <w:t>studienævnet</w:t>
      </w:r>
      <w:r w:rsidR="002304D7" w:rsidRPr="00473061">
        <w:rPr>
          <w:rFonts w:cs="Arial"/>
          <w:szCs w:val="20"/>
        </w:rPr>
        <w:t xml:space="preserve"> </w:t>
      </w:r>
      <w:r w:rsidRPr="00473061">
        <w:rPr>
          <w:rFonts w:cs="Arial"/>
          <w:szCs w:val="20"/>
        </w:rPr>
        <w:t xml:space="preserve">har afgjort din sag efter. Der er uddrag af reglerne til sidst i afgørelsen. </w:t>
      </w:r>
    </w:p>
    <w:p w14:paraId="7A36CF25" w14:textId="77777777" w:rsidR="00C80F71" w:rsidRDefault="00C80F71" w:rsidP="00C80F71">
      <w:pPr>
        <w:spacing w:after="0"/>
        <w:jc w:val="both"/>
        <w:rPr>
          <w:rFonts w:cs="Arial"/>
          <w:szCs w:val="20"/>
        </w:rPr>
      </w:pPr>
    </w:p>
    <w:p w14:paraId="0D823BB9" w14:textId="4A98665F" w:rsidR="00C80F71" w:rsidRDefault="00F96EC9" w:rsidP="00C80F71">
      <w:pPr>
        <w:pStyle w:val="Listeafsnit"/>
        <w:numPr>
          <w:ilvl w:val="0"/>
          <w:numId w:val="4"/>
        </w:numPr>
        <w:spacing w:after="0"/>
        <w:jc w:val="both"/>
        <w:rPr>
          <w:rFonts w:cs="Arial"/>
          <w:szCs w:val="20"/>
        </w:rPr>
      </w:pPr>
      <w:r w:rsidRPr="00C80F71">
        <w:rPr>
          <w:rFonts w:eastAsia="Times New Roman" w:cs="Arial"/>
          <w:szCs w:val="20"/>
        </w:rPr>
        <w:t>§ 17</w:t>
      </w:r>
      <w:r w:rsidR="000E1ABE">
        <w:rPr>
          <w:rFonts w:eastAsia="Times New Roman" w:cs="Arial"/>
          <w:szCs w:val="20"/>
        </w:rPr>
        <w:t>, stk. 3</w:t>
      </w:r>
      <w:r w:rsidR="00B023DB">
        <w:rPr>
          <w:rFonts w:eastAsia="Times New Roman" w:cs="Arial"/>
          <w:szCs w:val="20"/>
        </w:rPr>
        <w:t>,</w:t>
      </w:r>
      <w:r w:rsidRPr="00C80F71">
        <w:rPr>
          <w:rFonts w:eastAsia="Times New Roman" w:cs="Arial"/>
          <w:szCs w:val="20"/>
        </w:rPr>
        <w:t xml:space="preserve"> i Aalborg Universitets fælles regler for tilmelding til undervisning og prøver (</w:t>
      </w:r>
      <w:r w:rsidRPr="00C80F71">
        <w:rPr>
          <w:rFonts w:cs="Arial"/>
          <w:spacing w:val="-2"/>
          <w:szCs w:val="20"/>
        </w:rPr>
        <w:t xml:space="preserve">regler af 1. september 2022 om tilmelding til undervisning og prøver </w:t>
      </w:r>
      <w:r w:rsidRPr="00C80F71">
        <w:rPr>
          <w:rFonts w:eastAsia="Times New Roman" w:cs="Arial"/>
          <w:szCs w:val="20"/>
        </w:rPr>
        <w:t xml:space="preserve">ved Aalborg Universitet). Kan </w:t>
      </w:r>
      <w:r w:rsidRPr="00C80F71">
        <w:rPr>
          <w:rFonts w:cs="Arial"/>
          <w:szCs w:val="20"/>
        </w:rPr>
        <w:t xml:space="preserve">findes </w:t>
      </w:r>
      <w:hyperlink r:id="rId8" w:anchor="515770" w:history="1">
        <w:r w:rsidRPr="00C80F71">
          <w:rPr>
            <w:rStyle w:val="Hyperlink"/>
            <w:rFonts w:cs="Arial"/>
            <w:szCs w:val="20"/>
          </w:rPr>
          <w:t>her</w:t>
        </w:r>
      </w:hyperlink>
      <w:r w:rsidRPr="00C80F71">
        <w:rPr>
          <w:rFonts w:cs="Arial"/>
          <w:szCs w:val="20"/>
        </w:rPr>
        <w:t xml:space="preserve">. </w:t>
      </w:r>
    </w:p>
    <w:p w14:paraId="3C7B9B29" w14:textId="77777777" w:rsidR="00C80F71" w:rsidRPr="00C80F71" w:rsidRDefault="00C80F71" w:rsidP="00C80F71">
      <w:pPr>
        <w:pStyle w:val="Listeafsnit"/>
        <w:spacing w:after="0"/>
        <w:jc w:val="both"/>
        <w:rPr>
          <w:rFonts w:cs="Arial"/>
          <w:szCs w:val="20"/>
        </w:rPr>
      </w:pPr>
    </w:p>
    <w:p w14:paraId="20BBA61E" w14:textId="77777777" w:rsidR="00301AE0" w:rsidRDefault="00301AE0" w:rsidP="00301AE0">
      <w:pPr>
        <w:pStyle w:val="Ingenafstand"/>
        <w:numPr>
          <w:ilvl w:val="0"/>
          <w:numId w:val="5"/>
        </w:numPr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§ 30 i bekendtgørelse nr. 1121 af </w:t>
      </w:r>
      <w:r>
        <w:rPr>
          <w:rFonts w:cs="Arial"/>
          <w:spacing w:val="-1"/>
          <w:szCs w:val="20"/>
        </w:rPr>
        <w:t xml:space="preserve">19. september 2025 </w:t>
      </w:r>
      <w:r w:rsidRPr="00D33020">
        <w:rPr>
          <w:rFonts w:cs="Arial"/>
          <w:spacing w:val="-2"/>
          <w:szCs w:val="20"/>
        </w:rPr>
        <w:t>om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eksamen</w:t>
      </w:r>
      <w:r>
        <w:rPr>
          <w:rFonts w:cs="Arial"/>
          <w:spacing w:val="-1"/>
          <w:szCs w:val="20"/>
        </w:rPr>
        <w:t>er</w:t>
      </w:r>
      <w:r w:rsidRPr="00D33020">
        <w:rPr>
          <w:rFonts w:cs="Arial"/>
          <w:spacing w:val="-2"/>
          <w:szCs w:val="20"/>
        </w:rPr>
        <w:t xml:space="preserve"> og</w:t>
      </w:r>
      <w:r w:rsidRPr="00D33020">
        <w:rPr>
          <w:rFonts w:cs="Arial"/>
          <w:spacing w:val="2"/>
          <w:szCs w:val="20"/>
        </w:rPr>
        <w:t xml:space="preserve"> </w:t>
      </w:r>
      <w:r>
        <w:rPr>
          <w:rFonts w:cs="Arial"/>
          <w:spacing w:val="-1"/>
          <w:szCs w:val="20"/>
        </w:rPr>
        <w:t>prøver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ved</w:t>
      </w:r>
      <w:r w:rsidRPr="00D33020">
        <w:rPr>
          <w:rFonts w:cs="Arial"/>
          <w:szCs w:val="20"/>
        </w:rPr>
        <w:t xml:space="preserve"> </w:t>
      </w:r>
      <w:r>
        <w:rPr>
          <w:rFonts w:cs="Arial"/>
          <w:spacing w:val="-1"/>
          <w:szCs w:val="20"/>
        </w:rPr>
        <w:t>universitetsuddannelser (eksamensb</w:t>
      </w:r>
      <w:r w:rsidRPr="00D33020">
        <w:rPr>
          <w:rFonts w:cs="Arial"/>
          <w:spacing w:val="-1"/>
          <w:szCs w:val="20"/>
        </w:rPr>
        <w:t>ekendtgørelsen)</w:t>
      </w:r>
      <w:r>
        <w:rPr>
          <w:rFonts w:cs="Arial"/>
          <w:spacing w:val="-1"/>
          <w:szCs w:val="20"/>
        </w:rPr>
        <w:t xml:space="preserve">. Kan findes </w:t>
      </w:r>
      <w:hyperlink r:id="rId9" w:history="1">
        <w:r w:rsidRPr="00024956">
          <w:rPr>
            <w:rStyle w:val="Hyperlink"/>
            <w:rFonts w:cs="Arial"/>
            <w:spacing w:val="-1"/>
            <w:szCs w:val="20"/>
          </w:rPr>
          <w:t>her</w:t>
        </w:r>
      </w:hyperlink>
      <w:r>
        <w:rPr>
          <w:rFonts w:cs="Arial"/>
          <w:spacing w:val="-1"/>
          <w:szCs w:val="20"/>
        </w:rPr>
        <w:t>.</w:t>
      </w:r>
    </w:p>
    <w:p w14:paraId="60F89EBE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19D6BD7C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53556F88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38AC84A5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615A7A0E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6C8028EB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48434FCE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59619C8A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15A661B0" w14:textId="77777777" w:rsidR="00F96EC9" w:rsidRDefault="00F96EC9" w:rsidP="00F96EC9">
      <w:pPr>
        <w:pStyle w:val="Ingenafstand"/>
        <w:spacing w:after="240" w:line="276" w:lineRule="auto"/>
        <w:jc w:val="both"/>
        <w:rPr>
          <w:rFonts w:cs="Arial"/>
          <w:spacing w:val="-1"/>
          <w:szCs w:val="20"/>
        </w:rPr>
      </w:pPr>
    </w:p>
    <w:p w14:paraId="7AAA554E" w14:textId="5F71EB02" w:rsidR="00EF2FF8" w:rsidRDefault="00EF2FF8">
      <w:pPr>
        <w:spacing w:after="0" w:line="240" w:lineRule="auto"/>
        <w:rPr>
          <w:rFonts w:eastAsiaTheme="minorHAnsi" w:cs="Arial"/>
          <w:spacing w:val="-1"/>
          <w:szCs w:val="20"/>
        </w:rPr>
      </w:pPr>
    </w:p>
    <w:p w14:paraId="1A224E06" w14:textId="77777777" w:rsidR="00AB1051" w:rsidRPr="00C75D39" w:rsidRDefault="00AB1051" w:rsidP="00AB1051">
      <w:pPr>
        <w:jc w:val="both"/>
        <w:rPr>
          <w:rFonts w:cs="Arial"/>
          <w:b/>
          <w:bCs/>
          <w:szCs w:val="20"/>
        </w:rPr>
      </w:pPr>
      <w:r w:rsidRPr="00C75D39">
        <w:rPr>
          <w:rFonts w:cs="Arial"/>
          <w:b/>
          <w:bCs/>
          <w:szCs w:val="20"/>
        </w:rPr>
        <w:t>Lovuddrag</w:t>
      </w:r>
    </w:p>
    <w:p w14:paraId="3117F786" w14:textId="2F2A6165" w:rsidR="00AB1051" w:rsidRPr="00C47887" w:rsidRDefault="00AB1051" w:rsidP="00AB1051">
      <w:pPr>
        <w:spacing w:after="0"/>
        <w:jc w:val="both"/>
        <w:rPr>
          <w:rFonts w:cs="Arial"/>
          <w:i/>
          <w:iCs/>
          <w:szCs w:val="20"/>
        </w:rPr>
      </w:pPr>
      <w:r w:rsidRPr="00C47887">
        <w:rPr>
          <w:rFonts w:cs="Arial"/>
          <w:i/>
          <w:iCs/>
          <w:szCs w:val="20"/>
        </w:rPr>
        <w:t>Fælles regler for tilmelding til undervisning og prøver ved Aalborg Universitet</w:t>
      </w:r>
      <w:r w:rsidR="002304D7">
        <w:rPr>
          <w:rFonts w:cs="Arial"/>
          <w:i/>
          <w:iCs/>
          <w:szCs w:val="20"/>
        </w:rPr>
        <w:t xml:space="preserve"> (tilmeldingsreglerne)</w:t>
      </w:r>
    </w:p>
    <w:p w14:paraId="7F7FA41F" w14:textId="77777777" w:rsidR="00AB1051" w:rsidRPr="00055D53" w:rsidRDefault="00AB1051" w:rsidP="00AB1051">
      <w:pPr>
        <w:spacing w:after="0"/>
        <w:jc w:val="both"/>
        <w:rPr>
          <w:rFonts w:cs="Arial"/>
          <w:szCs w:val="20"/>
        </w:rPr>
      </w:pPr>
    </w:p>
    <w:p w14:paraId="5EC82E4C" w14:textId="77777777" w:rsidR="00AB1051" w:rsidRDefault="00AB1051" w:rsidP="00AB1051">
      <w:pPr>
        <w:spacing w:after="0"/>
      </w:pPr>
      <w:r>
        <w:t xml:space="preserve">§ 17. Studerende på første studieår af en bacheloruddannelse eller en professionsbacheloruddannelse skal deltage i minimum en prøve i hvert modul på 1. og 2. semester inden udgangen af første studieår. </w:t>
      </w:r>
    </w:p>
    <w:p w14:paraId="40A50F52" w14:textId="77777777" w:rsidR="00AB1051" w:rsidRDefault="00AB1051" w:rsidP="00AB1051">
      <w:pPr>
        <w:spacing w:after="0"/>
      </w:pPr>
      <w:r w:rsidRPr="00C75D39">
        <w:rPr>
          <w:i/>
          <w:iCs/>
        </w:rPr>
        <w:t>Stk. 2.</w:t>
      </w:r>
      <w:r>
        <w:t xml:space="preserve"> </w:t>
      </w:r>
      <w:proofErr w:type="gramStart"/>
      <w:r>
        <w:t>Såfremt</w:t>
      </w:r>
      <w:proofErr w:type="gramEnd"/>
      <w:r>
        <w:t xml:space="preserve"> den studerende ikke deltager i minimum en prøve i hvert modul inden udgangen af første studieår, vil den studerende blive udskrevet af Universitetet, jf. dog stk. 3. </w:t>
      </w:r>
    </w:p>
    <w:p w14:paraId="1749A458" w14:textId="77777777" w:rsidR="00AB1051" w:rsidRPr="001218E1" w:rsidRDefault="00AB1051" w:rsidP="00AB1051">
      <w:pPr>
        <w:spacing w:after="0"/>
        <w:rPr>
          <w:szCs w:val="20"/>
        </w:rPr>
      </w:pPr>
      <w:r w:rsidRPr="00C75D39">
        <w:rPr>
          <w:i/>
          <w:iCs/>
        </w:rPr>
        <w:t>Stk. 3.</w:t>
      </w:r>
      <w:r>
        <w:t xml:space="preserve"> Universitetet kan dispensere fra tidsfristerne i stk. 1, hvis der foreligger usædvanlige forhold.</w:t>
      </w:r>
    </w:p>
    <w:p w14:paraId="7F32787D" w14:textId="77777777" w:rsidR="00AB1051" w:rsidRDefault="00AB1051" w:rsidP="00AB1051">
      <w:pPr>
        <w:jc w:val="both"/>
        <w:rPr>
          <w:rFonts w:cs="Arial"/>
          <w:szCs w:val="20"/>
        </w:rPr>
      </w:pPr>
    </w:p>
    <w:p w14:paraId="2221F2A6" w14:textId="77777777" w:rsidR="00301AE0" w:rsidRPr="00794682" w:rsidRDefault="00301AE0" w:rsidP="00301AE0">
      <w:pPr>
        <w:spacing w:after="0"/>
        <w:rPr>
          <w:i/>
          <w:iCs/>
          <w:szCs w:val="20"/>
        </w:rPr>
      </w:pPr>
      <w:r w:rsidRPr="00794682">
        <w:rPr>
          <w:rFonts w:eastAsia="Times New Roman" w:cs="Arial"/>
          <w:i/>
          <w:iCs/>
          <w:szCs w:val="20"/>
        </w:rPr>
        <w:t xml:space="preserve">Bekendtgørelse nr. </w:t>
      </w:r>
      <w:r>
        <w:rPr>
          <w:rFonts w:eastAsia="Times New Roman" w:cs="Arial"/>
          <w:i/>
          <w:iCs/>
          <w:szCs w:val="20"/>
        </w:rPr>
        <w:t>1121</w:t>
      </w:r>
      <w:r w:rsidRPr="00794682">
        <w:rPr>
          <w:rFonts w:eastAsia="Times New Roman" w:cs="Arial"/>
          <w:i/>
          <w:iCs/>
          <w:szCs w:val="20"/>
        </w:rPr>
        <w:t xml:space="preserve"> af </w:t>
      </w:r>
      <w:r>
        <w:rPr>
          <w:rFonts w:cs="Arial"/>
          <w:i/>
          <w:iCs/>
          <w:spacing w:val="-1"/>
          <w:szCs w:val="20"/>
        </w:rPr>
        <w:t xml:space="preserve">19. september 2025 </w:t>
      </w:r>
      <w:r w:rsidRPr="00794682">
        <w:rPr>
          <w:rFonts w:cs="Arial"/>
          <w:i/>
          <w:iCs/>
          <w:spacing w:val="-2"/>
          <w:szCs w:val="20"/>
        </w:rPr>
        <w:t>om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eksamener</w:t>
      </w:r>
      <w:r w:rsidRPr="00794682">
        <w:rPr>
          <w:rFonts w:cs="Arial"/>
          <w:i/>
          <w:iCs/>
          <w:spacing w:val="-2"/>
          <w:szCs w:val="20"/>
        </w:rPr>
        <w:t xml:space="preserve"> og</w:t>
      </w:r>
      <w:r w:rsidRPr="00794682">
        <w:rPr>
          <w:rFonts w:cs="Arial"/>
          <w:i/>
          <w:iCs/>
          <w:spacing w:val="2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prøver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ved</w:t>
      </w:r>
      <w:r w:rsidRPr="00794682">
        <w:rPr>
          <w:rFonts w:cs="Arial"/>
          <w:i/>
          <w:iCs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universitetsuddannelser</w:t>
      </w:r>
      <w:r>
        <w:rPr>
          <w:rFonts w:cs="Arial"/>
          <w:i/>
          <w:iCs/>
          <w:spacing w:val="-1"/>
          <w:szCs w:val="20"/>
        </w:rPr>
        <w:t xml:space="preserve"> (eksamensbekendtgørelsen)</w:t>
      </w:r>
    </w:p>
    <w:p w14:paraId="0B66820E" w14:textId="77777777" w:rsidR="00301AE0" w:rsidRDefault="00301AE0" w:rsidP="00301AE0">
      <w:pPr>
        <w:spacing w:after="0"/>
        <w:rPr>
          <w:szCs w:val="20"/>
        </w:rPr>
      </w:pPr>
    </w:p>
    <w:p w14:paraId="76980BF4" w14:textId="77777777" w:rsidR="00301AE0" w:rsidRPr="00024956" w:rsidRDefault="00301AE0" w:rsidP="00301AE0">
      <w:pPr>
        <w:spacing w:after="0"/>
        <w:rPr>
          <w:szCs w:val="20"/>
        </w:rPr>
      </w:pPr>
      <w:r w:rsidRPr="00024956">
        <w:rPr>
          <w:b/>
          <w:bCs/>
          <w:szCs w:val="20"/>
        </w:rPr>
        <w:t>§ 30.</w:t>
      </w:r>
      <w:r w:rsidRPr="00024956">
        <w:rPr>
          <w:szCs w:val="20"/>
        </w:rPr>
        <w:t> Studerende på bacheloruddannelser skal bestå førsteårsprøven for at kunne fortsætte på uddannelsen. Den studerende skal deltage i de eksamener eller prøver, der indgår i førsteårsprøven, inden udgangen af første studieår efter studiestart.</w:t>
      </w:r>
    </w:p>
    <w:p w14:paraId="420F8AAC" w14:textId="77777777" w:rsidR="00301AE0" w:rsidRPr="00024956" w:rsidRDefault="00301AE0" w:rsidP="00301AE0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2.</w:t>
      </w:r>
      <w:r w:rsidRPr="00024956">
        <w:rPr>
          <w:szCs w:val="20"/>
        </w:rPr>
        <w:t> Universitetet fastsætter i studieordningen, hvilke eksamener eller prøver, der indgår i førsteårsprøven. Krav til omfanget af førsteårsprøven kan tillige være opgjort i ECTS-point.</w:t>
      </w:r>
    </w:p>
    <w:p w14:paraId="6947CC36" w14:textId="77777777" w:rsidR="00301AE0" w:rsidRPr="00024956" w:rsidRDefault="00301AE0" w:rsidP="00301AE0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3.</w:t>
      </w:r>
      <w:r w:rsidRPr="00024956">
        <w:rPr>
          <w:szCs w:val="20"/>
        </w:rPr>
        <w:t> Den studerende skal bestå førsteårsprøven, inden udgangen af den studerendes andet studieår. Universitetet kan dog fastsætte i studieordningen, at førsteårsprøven skal være bestået inden udgangen af første studieår.</w:t>
      </w:r>
    </w:p>
    <w:p w14:paraId="02722AC2" w14:textId="77777777" w:rsidR="00301AE0" w:rsidRPr="00024956" w:rsidRDefault="00301AE0" w:rsidP="00301AE0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4.</w:t>
      </w:r>
      <w:r w:rsidRPr="00024956">
        <w:rPr>
          <w:szCs w:val="20"/>
        </w:rPr>
        <w:t> Reglerne i stk. 1-3 gælder uanset antal aflagte prøveforsøg. Den studerende skal dog have mulighed for at aflægge mindst to forsøg, før den studerende kan blive udskrevet af uddannelsen.</w:t>
      </w:r>
    </w:p>
    <w:p w14:paraId="70DF009B" w14:textId="77777777" w:rsidR="00301AE0" w:rsidRDefault="00301AE0" w:rsidP="00301AE0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5.</w:t>
      </w:r>
      <w:r w:rsidRPr="00024956">
        <w:rPr>
          <w:szCs w:val="20"/>
        </w:rPr>
        <w:t> Universitetet kan dispensere fra tidsfristerne, hvis der foreligger usædvanlige forhold.</w:t>
      </w:r>
    </w:p>
    <w:p w14:paraId="5979A527" w14:textId="61DACE1C" w:rsidR="00F96EC9" w:rsidRPr="00F96EC9" w:rsidRDefault="00F96EC9" w:rsidP="00301AE0">
      <w:pPr>
        <w:spacing w:after="0"/>
      </w:pPr>
    </w:p>
    <w:sectPr w:rsidR="00F96EC9" w:rsidRPr="00F96EC9" w:rsidSect="008A3606">
      <w:headerReference w:type="default" r:id="rId10"/>
      <w:headerReference w:type="first" r:id="rId11"/>
      <w:footerReference w:type="first" r:id="rId12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7060" w14:textId="77777777" w:rsidR="009B4C13" w:rsidRDefault="009B4C13" w:rsidP="00E16C5A">
      <w:pPr>
        <w:spacing w:after="0" w:line="240" w:lineRule="auto"/>
      </w:pPr>
      <w:r>
        <w:separator/>
      </w:r>
    </w:p>
  </w:endnote>
  <w:endnote w:type="continuationSeparator" w:id="0">
    <w:p w14:paraId="22D7EEA9" w14:textId="77777777" w:rsidR="009B4C13" w:rsidRDefault="009B4C13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182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B1F819" w14:textId="54DDFEB3" w:rsidR="00813064" w:rsidRDefault="0081306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DF1232" w14:textId="77777777" w:rsidR="00813064" w:rsidRDefault="008130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4091" w14:textId="77777777" w:rsidR="009B4C13" w:rsidRDefault="009B4C13" w:rsidP="00E16C5A">
      <w:pPr>
        <w:spacing w:after="0" w:line="240" w:lineRule="auto"/>
      </w:pPr>
      <w:r>
        <w:separator/>
      </w:r>
    </w:p>
  </w:footnote>
  <w:footnote w:type="continuationSeparator" w:id="0">
    <w:p w14:paraId="6926D492" w14:textId="77777777" w:rsidR="009B4C13" w:rsidRDefault="009B4C13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5190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A588" w14:textId="77777777" w:rsidR="00B61953" w:rsidRDefault="008A3606" w:rsidP="00C43710">
    <w:pPr>
      <w:pStyle w:val="Sidehoved"/>
      <w:jc w:val="right"/>
    </w:pPr>
    <w:r>
      <w:tab/>
    </w:r>
  </w:p>
  <w:p w14:paraId="035D2EB6" w14:textId="77777777" w:rsidR="00B61953" w:rsidRDefault="00B61953" w:rsidP="00C43710">
    <w:pPr>
      <w:pStyle w:val="Sidehoved"/>
      <w:jc w:val="right"/>
    </w:pPr>
  </w:p>
  <w:p w14:paraId="28D5BE48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D3AAC3C" wp14:editId="2EEE62C6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1928B" w14:textId="77777777" w:rsidR="00B61953" w:rsidRDefault="00B61953" w:rsidP="00C43710">
    <w:pPr>
      <w:pStyle w:val="Sidehoved"/>
      <w:jc w:val="right"/>
    </w:pPr>
  </w:p>
  <w:p w14:paraId="108FB5CA" w14:textId="77777777" w:rsidR="00B61953" w:rsidRDefault="00B61953" w:rsidP="00C43710">
    <w:pPr>
      <w:pStyle w:val="Sidehoved"/>
      <w:jc w:val="right"/>
    </w:pPr>
  </w:p>
  <w:p w14:paraId="743DD14F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4634"/>
    <w:multiLevelType w:val="hybridMultilevel"/>
    <w:tmpl w:val="B81460A0"/>
    <w:lvl w:ilvl="0" w:tplc="3AFAD95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090B"/>
    <w:multiLevelType w:val="hybridMultilevel"/>
    <w:tmpl w:val="24C4D3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676"/>
    <w:multiLevelType w:val="hybridMultilevel"/>
    <w:tmpl w:val="B3903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62B2C"/>
    <w:multiLevelType w:val="hybridMultilevel"/>
    <w:tmpl w:val="B81460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437">
    <w:abstractNumId w:val="3"/>
  </w:num>
  <w:num w:numId="2" w16cid:durableId="1315645441">
    <w:abstractNumId w:val="0"/>
  </w:num>
  <w:num w:numId="3" w16cid:durableId="1620334037">
    <w:abstractNumId w:val="4"/>
  </w:num>
  <w:num w:numId="4" w16cid:durableId="1086150785">
    <w:abstractNumId w:val="2"/>
  </w:num>
  <w:num w:numId="5" w16cid:durableId="32651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91"/>
    <w:rsid w:val="00027D3B"/>
    <w:rsid w:val="00035E17"/>
    <w:rsid w:val="00047F27"/>
    <w:rsid w:val="0006720C"/>
    <w:rsid w:val="000A0BC2"/>
    <w:rsid w:val="000A0CE0"/>
    <w:rsid w:val="000E1ABE"/>
    <w:rsid w:val="000F3812"/>
    <w:rsid w:val="000F4C80"/>
    <w:rsid w:val="001735C7"/>
    <w:rsid w:val="00193572"/>
    <w:rsid w:val="001C1A9A"/>
    <w:rsid w:val="001E2118"/>
    <w:rsid w:val="0020738B"/>
    <w:rsid w:val="002120E5"/>
    <w:rsid w:val="002304D7"/>
    <w:rsid w:val="0025387E"/>
    <w:rsid w:val="00266238"/>
    <w:rsid w:val="002F25C6"/>
    <w:rsid w:val="00301AE0"/>
    <w:rsid w:val="00333211"/>
    <w:rsid w:val="00381244"/>
    <w:rsid w:val="003A0A25"/>
    <w:rsid w:val="003B1CB0"/>
    <w:rsid w:val="003C02C0"/>
    <w:rsid w:val="003E6FCD"/>
    <w:rsid w:val="003E7A35"/>
    <w:rsid w:val="003F2712"/>
    <w:rsid w:val="003F3780"/>
    <w:rsid w:val="00405FF9"/>
    <w:rsid w:val="00492B3D"/>
    <w:rsid w:val="004A7983"/>
    <w:rsid w:val="004B51AB"/>
    <w:rsid w:val="004F57CF"/>
    <w:rsid w:val="005130CA"/>
    <w:rsid w:val="0053237F"/>
    <w:rsid w:val="00592A69"/>
    <w:rsid w:val="005B73AD"/>
    <w:rsid w:val="0061330D"/>
    <w:rsid w:val="006225A7"/>
    <w:rsid w:val="00647308"/>
    <w:rsid w:val="006C5413"/>
    <w:rsid w:val="006D1CA8"/>
    <w:rsid w:val="006E1469"/>
    <w:rsid w:val="006E2B36"/>
    <w:rsid w:val="006E3A71"/>
    <w:rsid w:val="006F21F5"/>
    <w:rsid w:val="006F4428"/>
    <w:rsid w:val="006F4EF7"/>
    <w:rsid w:val="0070223F"/>
    <w:rsid w:val="00773B3F"/>
    <w:rsid w:val="007910DA"/>
    <w:rsid w:val="0079598D"/>
    <w:rsid w:val="007D65C7"/>
    <w:rsid w:val="007F47D2"/>
    <w:rsid w:val="00813064"/>
    <w:rsid w:val="00815487"/>
    <w:rsid w:val="008A17CA"/>
    <w:rsid w:val="008A3606"/>
    <w:rsid w:val="008A3AE8"/>
    <w:rsid w:val="00907811"/>
    <w:rsid w:val="009668C2"/>
    <w:rsid w:val="009776F0"/>
    <w:rsid w:val="00981E39"/>
    <w:rsid w:val="009B4C13"/>
    <w:rsid w:val="009D02D3"/>
    <w:rsid w:val="009F0F35"/>
    <w:rsid w:val="00A85239"/>
    <w:rsid w:val="00A85A6A"/>
    <w:rsid w:val="00AB1051"/>
    <w:rsid w:val="00AE5C76"/>
    <w:rsid w:val="00B023DB"/>
    <w:rsid w:val="00B33E3C"/>
    <w:rsid w:val="00B61953"/>
    <w:rsid w:val="00B74E1A"/>
    <w:rsid w:val="00B75E2E"/>
    <w:rsid w:val="00B92662"/>
    <w:rsid w:val="00B9387F"/>
    <w:rsid w:val="00BA2E01"/>
    <w:rsid w:val="00BF1ECA"/>
    <w:rsid w:val="00BF1FF1"/>
    <w:rsid w:val="00C22857"/>
    <w:rsid w:val="00C23035"/>
    <w:rsid w:val="00C434A3"/>
    <w:rsid w:val="00C43710"/>
    <w:rsid w:val="00C57B8B"/>
    <w:rsid w:val="00C80F71"/>
    <w:rsid w:val="00CA491E"/>
    <w:rsid w:val="00CA5275"/>
    <w:rsid w:val="00CC175A"/>
    <w:rsid w:val="00CF5491"/>
    <w:rsid w:val="00D141FF"/>
    <w:rsid w:val="00D22554"/>
    <w:rsid w:val="00D67563"/>
    <w:rsid w:val="00D74BB5"/>
    <w:rsid w:val="00E10D55"/>
    <w:rsid w:val="00E16C5A"/>
    <w:rsid w:val="00E60D61"/>
    <w:rsid w:val="00E668C8"/>
    <w:rsid w:val="00E95C8C"/>
    <w:rsid w:val="00EC6E6F"/>
    <w:rsid w:val="00EF2FF8"/>
    <w:rsid w:val="00EF714D"/>
    <w:rsid w:val="00F23AC4"/>
    <w:rsid w:val="00F44001"/>
    <w:rsid w:val="00F67270"/>
    <w:rsid w:val="00F7756E"/>
    <w:rsid w:val="00F96EC9"/>
    <w:rsid w:val="00FD7757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1CC5"/>
  <w15:chartTrackingRefBased/>
  <w15:docId w15:val="{98FB4FD0-3509-468A-A9B3-C0A01B9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6E3A71"/>
    <w:rPr>
      <w:rFonts w:ascii="Arial" w:eastAsiaTheme="minorHAnsi" w:hAnsi="Arial" w:cstheme="minorBidi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CA5275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E1469"/>
    <w:pPr>
      <w:ind w:left="720"/>
      <w:contextualSpacing/>
    </w:pPr>
  </w:style>
  <w:style w:type="paragraph" w:styleId="Korrektur">
    <w:name w:val="Revision"/>
    <w:hidden/>
    <w:uiPriority w:val="99"/>
    <w:semiHidden/>
    <w:rsid w:val="006E2B3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eservice.aau.dk/regler-vejledninger/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5/1121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B7F21556945AB8FCFC02F1998A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661C0-73E4-4E00-8ABF-C58A1233EFC6}"/>
      </w:docPartPr>
      <w:docPartBody>
        <w:p w:rsidR="00B20688" w:rsidRDefault="00B20688">
          <w:pPr>
            <w:pStyle w:val="9F9B7F21556945AB8FCFC02F1998AEA8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1B18546F92F34B8481C2F510F37CF4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7D7E27-2766-477E-AC7E-770EC1B809CF}"/>
      </w:docPartPr>
      <w:docPartBody>
        <w:p w:rsidR="00B20688" w:rsidRDefault="00B20688">
          <w:pPr>
            <w:pStyle w:val="1B18546F92F34B8481C2F510F37CF44E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B7BFFCD77C6F46B98DA34BCC170863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3688E5-DD36-48FC-89CE-1FF4714EAA9E}"/>
      </w:docPartPr>
      <w:docPartBody>
        <w:p w:rsidR="00B20688" w:rsidRDefault="00B20688">
          <w:pPr>
            <w:pStyle w:val="B7BFFCD77C6F46B98DA34BCC17086310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7BA7003BA7C348AAB8D9BD5F26C671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29EE3B-EA76-4298-993C-104A95866942}"/>
      </w:docPartPr>
      <w:docPartBody>
        <w:p w:rsidR="00B20688" w:rsidRDefault="00B20688">
          <w:pPr>
            <w:pStyle w:val="7BA7003BA7C348AAB8D9BD5F26C671A1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0DBCCEC74DC547F38937A77A1C5D25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D5DB5-5F9C-4DB8-8FDB-E8EE84FB23BB}"/>
      </w:docPartPr>
      <w:docPartBody>
        <w:p w:rsidR="00B20688" w:rsidRDefault="00B20688">
          <w:pPr>
            <w:pStyle w:val="0DBCCEC74DC547F38937A77A1C5D25BE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422A0BE17BC2433E8D0D3E288160DE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354D8D-4D91-4AE8-B5F3-65BEBF900A55}"/>
      </w:docPartPr>
      <w:docPartBody>
        <w:p w:rsidR="00B20688" w:rsidRDefault="00B20688">
          <w:pPr>
            <w:pStyle w:val="422A0BE17BC2433E8D0D3E288160DE21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1AA2F75164C4496D83DF80A62C6922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8FA20-B07B-4D57-8029-CA47F5F1567C}"/>
      </w:docPartPr>
      <w:docPartBody>
        <w:p w:rsidR="00B20688" w:rsidRDefault="00B20688">
          <w:pPr>
            <w:pStyle w:val="1AA2F75164C4496D83DF80A62C692256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5DFED51F8BEC49AABFF453E839654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C1D0BF-BA35-4809-A09E-A1FBFD8E69BF}"/>
      </w:docPartPr>
      <w:docPartBody>
        <w:p w:rsidR="00B20688" w:rsidRDefault="00B20688">
          <w:pPr>
            <w:pStyle w:val="5DFED51F8BEC49AABFF453E839654C25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E12878D8D69441E9943638B9050275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FD46-045A-4804-9AC0-DC4B0F52DB83}"/>
      </w:docPartPr>
      <w:docPartBody>
        <w:p w:rsidR="00B20688" w:rsidRDefault="00B20688">
          <w:pPr>
            <w:pStyle w:val="E12878D8D69441E9943638B905027550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88"/>
    <w:rsid w:val="00381244"/>
    <w:rsid w:val="005B73AD"/>
    <w:rsid w:val="00920F6B"/>
    <w:rsid w:val="009776F0"/>
    <w:rsid w:val="009E13C2"/>
    <w:rsid w:val="00AC0450"/>
    <w:rsid w:val="00B20688"/>
    <w:rsid w:val="00CC4725"/>
    <w:rsid w:val="00E02D5F"/>
    <w:rsid w:val="00E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9F9B7F21556945AB8FCFC02F1998AEA8">
    <w:name w:val="9F9B7F21556945AB8FCFC02F1998AEA8"/>
  </w:style>
  <w:style w:type="paragraph" w:customStyle="1" w:styleId="1B18546F92F34B8481C2F510F37CF44E">
    <w:name w:val="1B18546F92F34B8481C2F510F37CF44E"/>
  </w:style>
  <w:style w:type="paragraph" w:customStyle="1" w:styleId="B7BFFCD77C6F46B98DA34BCC17086310">
    <w:name w:val="B7BFFCD77C6F46B98DA34BCC17086310"/>
  </w:style>
  <w:style w:type="paragraph" w:customStyle="1" w:styleId="7BA7003BA7C348AAB8D9BD5F26C671A1">
    <w:name w:val="7BA7003BA7C348AAB8D9BD5F26C671A1"/>
  </w:style>
  <w:style w:type="paragraph" w:customStyle="1" w:styleId="0DBCCEC74DC547F38937A77A1C5D25BE">
    <w:name w:val="0DBCCEC74DC547F38937A77A1C5D25BE"/>
  </w:style>
  <w:style w:type="paragraph" w:customStyle="1" w:styleId="422A0BE17BC2433E8D0D3E288160DE21">
    <w:name w:val="422A0BE17BC2433E8D0D3E288160DE21"/>
  </w:style>
  <w:style w:type="paragraph" w:customStyle="1" w:styleId="1AA2F75164C4496D83DF80A62C692256">
    <w:name w:val="1AA2F75164C4496D83DF80A62C692256"/>
  </w:style>
  <w:style w:type="paragraph" w:customStyle="1" w:styleId="5DFED51F8BEC49AABFF453E839654C25">
    <w:name w:val="5DFED51F8BEC49AABFF453E839654C25"/>
  </w:style>
  <w:style w:type="paragraph" w:customStyle="1" w:styleId="E12878D8D69441E9943638B905027550">
    <w:name w:val="E12878D8D69441E9943638B9050275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C360554-D2E3-4FA1-B9D4-BA1841EFC435}"/>
</file>

<file path=customXml/itemProps3.xml><?xml version="1.0" encoding="utf-8"?>
<ds:datastoreItem xmlns:ds="http://schemas.openxmlformats.org/officeDocument/2006/customXml" ds:itemID="{7CD323DD-D2C8-4A13-97AC-572AAA28A069}"/>
</file>

<file path=customXml/itemProps4.xml><?xml version="1.0" encoding="utf-8"?>
<ds:datastoreItem xmlns:ds="http://schemas.openxmlformats.org/officeDocument/2006/customXml" ds:itemID="{C1407999-2BFC-4E73-AD1A-442F2B8B7EB1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1</TotalTime>
  <Pages>3</Pages>
  <Words>640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2025-10-14T11:56:00Z</dcterms:created>
  <dcterms:modified xsi:type="dcterms:W3CDTF">2025-10-14T11:56:00Z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