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24D4" w14:textId="78D835B1" w:rsidR="00226B33" w:rsidRDefault="008A7BA6" w:rsidP="00226B33">
      <w:pPr>
        <w:pStyle w:val="Overskrift1"/>
      </w:pPr>
      <w:r w:rsidRPr="008A7BA6">
        <w:rPr>
          <w:b/>
          <w:bCs/>
          <w:sz w:val="44"/>
          <w:szCs w:val="44"/>
        </w:rPr>
        <w:t>Ansøgningsskema</w:t>
      </w:r>
      <w:r>
        <w:rPr>
          <w:b/>
          <w:bCs/>
        </w:rPr>
        <w:br/>
      </w:r>
      <w:r>
        <w:t>Æ</w:t>
      </w:r>
      <w:r w:rsidR="00226B33">
        <w:t>kvivalensvurdering af gymnasielærere</w:t>
      </w:r>
    </w:p>
    <w:p w14:paraId="61A73898" w14:textId="3BDEE05F" w:rsidR="008A7BA6" w:rsidRPr="008A7BA6" w:rsidRDefault="008A7BA6" w:rsidP="008A7BA6">
      <w:r w:rsidRPr="008A7BA6">
        <w:rPr>
          <w:highlight w:val="yellow"/>
        </w:rPr>
        <w:t xml:space="preserve">Udfyldes af ansøger: </w:t>
      </w:r>
      <w:r w:rsidRPr="008A7BA6">
        <w:rPr>
          <w:i/>
          <w:iCs/>
          <w:highlight w:val="yellow"/>
        </w:rPr>
        <w:t>gul markering</w:t>
      </w:r>
    </w:p>
    <w:p w14:paraId="1F7474D1" w14:textId="51B232B1" w:rsidR="0029543E" w:rsidRDefault="008A7BA6" w:rsidP="008A7BA6">
      <w:pPr>
        <w:rPr>
          <w:i/>
          <w:iCs/>
        </w:rPr>
      </w:pPr>
      <w:r w:rsidRPr="008A7BA6">
        <w:rPr>
          <w:highlight w:val="green"/>
        </w:rPr>
        <w:t>Bilag:</w:t>
      </w:r>
      <w:r w:rsidRPr="008A7BA6">
        <w:rPr>
          <w:i/>
          <w:iCs/>
          <w:highlight w:val="green"/>
        </w:rPr>
        <w:t xml:space="preserve"> grøn markering</w:t>
      </w:r>
    </w:p>
    <w:p w14:paraId="543C6430" w14:textId="1EF0BF7A" w:rsidR="0029543E" w:rsidRPr="00D42F09" w:rsidRDefault="00D42F09" w:rsidP="00D42F09">
      <w:pPr>
        <w:ind w:left="7824"/>
      </w:pPr>
      <w:r w:rsidRPr="00D42F09">
        <w:rPr>
          <w:b/>
          <w:bCs/>
        </w:rPr>
        <w:t>Dato:</w:t>
      </w:r>
      <w:r w:rsidRPr="00D42F09">
        <w:t xml:space="preserve"> </w:t>
      </w:r>
      <w:r>
        <w:rPr>
          <w:highlight w:val="yellow"/>
        </w:rPr>
        <w:t>S</w:t>
      </w:r>
      <w:r w:rsidRPr="00D42F09">
        <w:rPr>
          <w:highlight w:val="yellow"/>
        </w:rPr>
        <w:t>kriv dato</w:t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226B33" w14:paraId="705C0628" w14:textId="77777777" w:rsidTr="00F54655">
        <w:tc>
          <w:tcPr>
            <w:tcW w:w="9628" w:type="dxa"/>
          </w:tcPr>
          <w:p w14:paraId="0EC6DC52" w14:textId="7A6BF204" w:rsidR="00EE5124" w:rsidRDefault="00EE5124" w:rsidP="008D73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Ækvivalensvurdering ansøges af </w:t>
            </w:r>
            <w:r w:rsidR="00621AE5">
              <w:rPr>
                <w:b/>
                <w:bCs/>
              </w:rPr>
              <w:t xml:space="preserve">følgende </w:t>
            </w:r>
            <w:r>
              <w:rPr>
                <w:b/>
                <w:bCs/>
              </w:rPr>
              <w:t>inst</w:t>
            </w:r>
            <w:r w:rsidR="00621AE5">
              <w:rPr>
                <w:b/>
                <w:bCs/>
              </w:rPr>
              <w:t>it</w:t>
            </w:r>
            <w:r>
              <w:rPr>
                <w:b/>
                <w:bCs/>
              </w:rPr>
              <w:t>ution:</w:t>
            </w:r>
            <w:r w:rsidR="008A7BA6">
              <w:rPr>
                <w:b/>
                <w:bCs/>
              </w:rPr>
              <w:t xml:space="preserve"> </w:t>
            </w:r>
            <w:r w:rsidR="008A7BA6" w:rsidRPr="008A7BA6">
              <w:rPr>
                <w:highlight w:val="yellow"/>
              </w:rPr>
              <w:t>Skriv institutionsnavn</w:t>
            </w:r>
          </w:p>
          <w:p w14:paraId="719E7D46" w14:textId="77777777" w:rsidR="00030921" w:rsidRDefault="00030921" w:rsidP="008D73B8"/>
          <w:p w14:paraId="6BDC25F4" w14:textId="7CA44B50" w:rsidR="00226B33" w:rsidRDefault="008A7BA6" w:rsidP="008D73B8">
            <w:r w:rsidRPr="008A7BA6">
              <w:rPr>
                <w:b/>
                <w:bCs/>
              </w:rPr>
              <w:t>Ansøgers navn</w:t>
            </w:r>
            <w:r w:rsidR="008D73B8" w:rsidRPr="008A7BA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8A7BA6">
              <w:rPr>
                <w:highlight w:val="yellow"/>
              </w:rPr>
              <w:t>Skriv navn</w:t>
            </w:r>
            <w:r w:rsidR="008D73B8" w:rsidRPr="008A7BA6">
              <w:t xml:space="preserve">                                                                                                     </w:t>
            </w:r>
          </w:p>
          <w:p w14:paraId="53CAF698" w14:textId="33A767A8" w:rsidR="006C52D7" w:rsidRPr="006C52D7" w:rsidRDefault="00D42F09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8A7BA6">
              <w:rPr>
                <w:b/>
                <w:bCs/>
              </w:rPr>
              <w:t>Ansøgers a</w:t>
            </w:r>
            <w:r w:rsidR="006C52D7" w:rsidRPr="006C52D7">
              <w:rPr>
                <w:b/>
                <w:bCs/>
              </w:rPr>
              <w:t xml:space="preserve">dresse: </w:t>
            </w:r>
            <w:r w:rsidR="008A7BA6" w:rsidRPr="008A7BA6">
              <w:rPr>
                <w:highlight w:val="yellow"/>
              </w:rPr>
              <w:t>Skriv adresse</w:t>
            </w:r>
          </w:p>
          <w:p w14:paraId="4BBA50E2" w14:textId="384057DF" w:rsidR="006C52D7" w:rsidRPr="006C52D7" w:rsidRDefault="00D42F09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8A7BA6">
              <w:rPr>
                <w:b/>
                <w:bCs/>
              </w:rPr>
              <w:t>Ansøgers t</w:t>
            </w:r>
            <w:r w:rsidR="006C52D7" w:rsidRPr="006C52D7">
              <w:rPr>
                <w:b/>
                <w:bCs/>
              </w:rPr>
              <w:t>lf.</w:t>
            </w:r>
            <w:r w:rsidR="008A7BA6">
              <w:rPr>
                <w:b/>
                <w:bCs/>
              </w:rPr>
              <w:t>nr.</w:t>
            </w:r>
            <w:r w:rsidR="006C52D7" w:rsidRPr="006C52D7">
              <w:rPr>
                <w:b/>
                <w:bCs/>
              </w:rPr>
              <w:t xml:space="preserve">: </w:t>
            </w:r>
            <w:r w:rsidR="008A7BA6" w:rsidRPr="008A7BA6">
              <w:rPr>
                <w:highlight w:val="yellow"/>
              </w:rPr>
              <w:t>Skriv tlf.nr.</w:t>
            </w:r>
          </w:p>
          <w:p w14:paraId="102A44AA" w14:textId="1777D690" w:rsidR="006C52D7" w:rsidRPr="006C52D7" w:rsidRDefault="00D42F09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8A7BA6">
              <w:rPr>
                <w:b/>
                <w:bCs/>
              </w:rPr>
              <w:t>Ansøgers e-m</w:t>
            </w:r>
            <w:r w:rsidR="006C52D7" w:rsidRPr="006C52D7">
              <w:rPr>
                <w:b/>
                <w:bCs/>
              </w:rPr>
              <w:t xml:space="preserve">ail: </w:t>
            </w:r>
            <w:r w:rsidR="008A7BA6" w:rsidRPr="008A7BA6">
              <w:rPr>
                <w:highlight w:val="yellow"/>
              </w:rPr>
              <w:t>Skriv e-mail</w:t>
            </w:r>
          </w:p>
          <w:p w14:paraId="09753417" w14:textId="77777777" w:rsidR="006C52D7" w:rsidRDefault="006C52D7"/>
        </w:tc>
      </w:tr>
      <w:tr w:rsidR="00226B33" w14:paraId="64CB418B" w14:textId="77777777" w:rsidTr="00F54655">
        <w:tc>
          <w:tcPr>
            <w:tcW w:w="9628" w:type="dxa"/>
          </w:tcPr>
          <w:p w14:paraId="25E45964" w14:textId="4A90AEB5" w:rsidR="00226B33" w:rsidRPr="00675881" w:rsidRDefault="00717425">
            <w:pPr>
              <w:rPr>
                <w:b/>
                <w:bCs/>
              </w:rPr>
            </w:pPr>
            <w:r>
              <w:rPr>
                <w:b/>
                <w:bCs/>
              </w:rPr>
              <w:t>Fag, der ønskes vurderet:</w:t>
            </w:r>
            <w:r w:rsidR="00226B33" w:rsidRPr="00675881">
              <w:rPr>
                <w:b/>
                <w:bCs/>
              </w:rPr>
              <w:t xml:space="preserve"> </w:t>
            </w:r>
            <w:r w:rsidRPr="00717425">
              <w:rPr>
                <w:highlight w:val="yellow"/>
              </w:rPr>
              <w:t>Skriv fag</w:t>
            </w:r>
          </w:p>
          <w:p w14:paraId="52DBE354" w14:textId="77777777" w:rsidR="00226B33" w:rsidRDefault="00226B33"/>
          <w:p w14:paraId="40B3E300" w14:textId="13CAC19F" w:rsidR="00962EA6" w:rsidRPr="00DB2DC3" w:rsidRDefault="00923560">
            <w:pPr>
              <w:rPr>
                <w:i/>
                <w:iCs/>
              </w:rPr>
            </w:pPr>
            <w:r w:rsidRPr="008F22D0">
              <w:t>Der</w:t>
            </w:r>
            <w:r w:rsidR="00DB2DC3" w:rsidRPr="008F22D0">
              <w:t xml:space="preserve"> ønske</w:t>
            </w:r>
            <w:r w:rsidR="00717425">
              <w:t>s</w:t>
            </w:r>
            <w:r w:rsidR="00DB2DC3" w:rsidRPr="008F22D0">
              <w:t xml:space="preserve"> en </w:t>
            </w:r>
            <w:r w:rsidR="0083460E" w:rsidRPr="008F22D0">
              <w:t>ækvivalens</w:t>
            </w:r>
            <w:r w:rsidR="00DB2DC3" w:rsidRPr="008F22D0">
              <w:t>vurdering af</w:t>
            </w:r>
            <w:r w:rsidR="0083460E" w:rsidRPr="008F22D0">
              <w:t xml:space="preserve"> </w:t>
            </w:r>
            <w:r w:rsidR="00AB0CBB" w:rsidRPr="008F22D0">
              <w:t xml:space="preserve">ansøgers </w:t>
            </w:r>
            <w:r w:rsidR="00FB47C1" w:rsidRPr="008F22D0">
              <w:t>undervisnings</w:t>
            </w:r>
            <w:r w:rsidR="00AB0CBB" w:rsidRPr="008F22D0">
              <w:t xml:space="preserve">kompetencer </w:t>
            </w:r>
            <w:r w:rsidR="00BC26C1" w:rsidRPr="008F22D0">
              <w:t>vurderet i forhold til de faglige mindstekrav for undervisning i gymnasiet</w:t>
            </w:r>
            <w:r w:rsidR="00962EA6" w:rsidRPr="008F22D0">
              <w:t xml:space="preserve"> i faget</w:t>
            </w:r>
            <w:r w:rsidR="00BD527A">
              <w:t xml:space="preserve">: </w:t>
            </w:r>
            <w:r w:rsidR="00356A3C" w:rsidRPr="00356A3C">
              <w:rPr>
                <w:highlight w:val="yellow"/>
              </w:rPr>
              <w:t xml:space="preserve">Skriv </w:t>
            </w:r>
            <w:r w:rsidR="00903A35" w:rsidRPr="00356A3C">
              <w:rPr>
                <w:highlight w:val="yellow"/>
              </w:rPr>
              <w:t>fag</w:t>
            </w:r>
          </w:p>
          <w:p w14:paraId="3448C327" w14:textId="77777777" w:rsidR="00903A35" w:rsidRDefault="00903A35"/>
          <w:p w14:paraId="15652864" w14:textId="77777777" w:rsidR="00226B33" w:rsidRDefault="00226B33"/>
        </w:tc>
      </w:tr>
      <w:tr w:rsidR="00226B33" w14:paraId="2A0A3967" w14:textId="77777777" w:rsidTr="00F54655">
        <w:tc>
          <w:tcPr>
            <w:tcW w:w="9628" w:type="dxa"/>
          </w:tcPr>
          <w:p w14:paraId="75AA9C54" w14:textId="6953818A" w:rsidR="00226B33" w:rsidRPr="00675881" w:rsidRDefault="00226B33">
            <w:pPr>
              <w:rPr>
                <w:b/>
                <w:bCs/>
              </w:rPr>
            </w:pPr>
            <w:r w:rsidRPr="00675881">
              <w:rPr>
                <w:b/>
                <w:bCs/>
              </w:rPr>
              <w:t>Faglige mindstekrav</w:t>
            </w:r>
            <w:r w:rsidR="00985CF6">
              <w:rPr>
                <w:b/>
                <w:bCs/>
              </w:rPr>
              <w:t>:</w:t>
            </w:r>
          </w:p>
          <w:p w14:paraId="18D81A1C" w14:textId="6472A596" w:rsidR="00A32A55" w:rsidRDefault="00DB2DC3" w:rsidP="00C436D8">
            <w:r w:rsidRPr="00C436D8">
              <w:t>Uddannelser, der sigter mod undervisningskompetence i gymnasiet struktureres efter bekendtgørelsen, Retningslinjer for universitetsuddannelser rettet mod undervisning i de gymnasiale uddannelser (Faglige mindstekrav)</w:t>
            </w:r>
            <w:r w:rsidR="00FB6591">
              <w:t xml:space="preserve">. </w:t>
            </w:r>
            <w:r w:rsidR="00030921" w:rsidRPr="00030921">
              <w:t>De gældende faglige mindstekrav</w:t>
            </w:r>
            <w:r w:rsidR="00030921">
              <w:t xml:space="preserve"> </w:t>
            </w:r>
            <w:r w:rsidR="00030921" w:rsidRPr="00030921">
              <w:t>fremgår af</w:t>
            </w:r>
            <w:r w:rsidR="00030921">
              <w:t xml:space="preserve">: </w:t>
            </w:r>
            <w:hyperlink r:id="rId8" w:history="1">
              <w:r w:rsidR="00030921" w:rsidRPr="006179E4">
                <w:rPr>
                  <w:rStyle w:val="Hyperlink"/>
                </w:rPr>
                <w:t>https://www.retsinformation.dk/eli/retsinfo/2018/9698</w:t>
              </w:r>
            </w:hyperlink>
            <w:r w:rsidR="00030921">
              <w:t xml:space="preserve"> </w:t>
            </w:r>
            <w:r w:rsidR="00A32A55">
              <w:t xml:space="preserve"> og her: </w:t>
            </w:r>
            <w:hyperlink r:id="rId9" w:history="1">
              <w:r w:rsidR="00A32A55" w:rsidRPr="00A32A55">
                <w:rPr>
                  <w:rStyle w:val="Hyperlink"/>
                </w:rPr>
                <w:t>200618-vejledning-til-vurdering-af-laerernes-faglige-kompetencer.pdf</w:t>
              </w:r>
            </w:hyperlink>
            <w:r w:rsidR="00A32A55">
              <w:t xml:space="preserve"> </w:t>
            </w:r>
          </w:p>
          <w:p w14:paraId="068FD308" w14:textId="77777777" w:rsidR="00A32A55" w:rsidRDefault="00A32A55" w:rsidP="00C436D8"/>
          <w:p w14:paraId="60E96B8D" w14:textId="4B0ADF5C" w:rsidR="00226B33" w:rsidRDefault="00C436D8" w:rsidP="00C436D8">
            <w:r w:rsidRPr="00C436D8">
              <w:t>Kandidatens uddannelse skal omfatte studieaktiviteter med et samlet omfang på mindst 120 ECTS-point, indeholdende: Obligatorisk kernestof på mindst 60 ECTS-point, dybdestof på op til 20 ECTS-point, breddestof på ca. 30 ECTS-point og fagdidaktik og videnskabsteori på ca. 10 ECTS-point</w:t>
            </w:r>
            <w:r w:rsidR="00DB2DC3">
              <w:t>.</w:t>
            </w:r>
          </w:p>
          <w:p w14:paraId="649E5AB2" w14:textId="77777777" w:rsidR="00226B33" w:rsidRDefault="00226B33"/>
        </w:tc>
      </w:tr>
      <w:tr w:rsidR="00030921" w14:paraId="6B5BCF7C" w14:textId="77777777" w:rsidTr="00F54655">
        <w:tc>
          <w:tcPr>
            <w:tcW w:w="9628" w:type="dxa"/>
          </w:tcPr>
          <w:p w14:paraId="2706AE7C" w14:textId="528EFBCD" w:rsidR="00030921" w:rsidRPr="00717425" w:rsidRDefault="00985CF6">
            <w:pPr>
              <w:rPr>
                <w:b/>
                <w:bCs/>
                <w:u w:val="single"/>
              </w:rPr>
            </w:pPr>
            <w:r w:rsidRPr="00717425">
              <w:rPr>
                <w:b/>
                <w:bCs/>
                <w:u w:val="single"/>
              </w:rPr>
              <w:t>D</w:t>
            </w:r>
            <w:r w:rsidR="00030921" w:rsidRPr="00717425">
              <w:rPr>
                <w:b/>
                <w:bCs/>
                <w:u w:val="single"/>
              </w:rPr>
              <w:t>okumentation</w:t>
            </w:r>
          </w:p>
          <w:p w14:paraId="02B12084" w14:textId="77777777" w:rsidR="00030921" w:rsidRDefault="00030921"/>
          <w:p w14:paraId="163173B1" w14:textId="36A9E3D7" w:rsidR="008F22D0" w:rsidRDefault="00717425">
            <w:pPr>
              <w:rPr>
                <w:b/>
                <w:bCs/>
              </w:rPr>
            </w:pPr>
            <w:r w:rsidRPr="00717425">
              <w:rPr>
                <w:b/>
                <w:bCs/>
              </w:rPr>
              <w:t>Hvilke uddannelser / uddannelseselementer har ansøger gennemført?</w:t>
            </w:r>
          </w:p>
          <w:p w14:paraId="5C4AA90A" w14:textId="36AA5A08" w:rsidR="00717425" w:rsidRPr="00717425" w:rsidRDefault="00717425">
            <w:r w:rsidRPr="00717425">
              <w:rPr>
                <w:highlight w:val="yellow"/>
              </w:rPr>
              <w:t>Skriv her</w:t>
            </w:r>
          </w:p>
          <w:p w14:paraId="090A67E8" w14:textId="77777777" w:rsidR="008F22D0" w:rsidRDefault="008F22D0">
            <w:pPr>
              <w:rPr>
                <w:i/>
                <w:iCs/>
              </w:rPr>
            </w:pPr>
          </w:p>
          <w:p w14:paraId="405C4B0E" w14:textId="77777777" w:rsidR="00E1497B" w:rsidRDefault="00E1497B">
            <w:pPr>
              <w:rPr>
                <w:i/>
                <w:iCs/>
              </w:rPr>
            </w:pPr>
          </w:p>
          <w:p w14:paraId="4D4179BC" w14:textId="1DC5C3E0" w:rsidR="00615023" w:rsidRDefault="008F22D0">
            <w:r w:rsidRPr="00717425">
              <w:rPr>
                <w:b/>
                <w:bCs/>
              </w:rPr>
              <w:t>Bilag:</w:t>
            </w:r>
            <w:r>
              <w:t xml:space="preserve"> </w:t>
            </w:r>
            <w:r w:rsidR="00615023" w:rsidRPr="00717425">
              <w:rPr>
                <w:highlight w:val="green"/>
              </w:rPr>
              <w:t>Eksamens-, kursusbevis</w:t>
            </w:r>
            <w:r w:rsidR="00CA0E4D" w:rsidRPr="00717425">
              <w:rPr>
                <w:highlight w:val="green"/>
              </w:rPr>
              <w:t>, studiejournal</w:t>
            </w:r>
            <w:r w:rsidR="00D779B0" w:rsidRPr="00717425">
              <w:rPr>
                <w:highlight w:val="green"/>
              </w:rPr>
              <w:t>, studieordning</w:t>
            </w:r>
            <w:r w:rsidR="00615023" w:rsidRPr="00717425">
              <w:rPr>
                <w:highlight w:val="green"/>
              </w:rPr>
              <w:t xml:space="preserve"> </w:t>
            </w:r>
            <w:r w:rsidR="00CA0E4D" w:rsidRPr="00717425">
              <w:rPr>
                <w:highlight w:val="green"/>
              </w:rPr>
              <w:t>o.l. vedhæftes som bilag</w:t>
            </w:r>
            <w:r w:rsidR="008979E4" w:rsidRPr="00717425">
              <w:rPr>
                <w:highlight w:val="green"/>
              </w:rPr>
              <w:t xml:space="preserve"> (PDF).</w:t>
            </w:r>
            <w:r w:rsidR="008979E4">
              <w:t xml:space="preserve"> </w:t>
            </w:r>
            <w:r w:rsidR="00CA0E4D">
              <w:t xml:space="preserve"> </w:t>
            </w:r>
          </w:p>
          <w:p w14:paraId="06E85FC7" w14:textId="77777777" w:rsidR="00675881" w:rsidRDefault="00675881"/>
          <w:p w14:paraId="660866C7" w14:textId="77777777" w:rsidR="008F22D0" w:rsidRDefault="008F22D0"/>
        </w:tc>
      </w:tr>
    </w:tbl>
    <w:p w14:paraId="084BBC15" w14:textId="77777777" w:rsidR="00EE116E" w:rsidRDefault="00EE116E"/>
    <w:sectPr w:rsidR="00EE116E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F8F6" w14:textId="77777777" w:rsidR="00C96B61" w:rsidRDefault="00C96B61" w:rsidP="00E853B7">
      <w:pPr>
        <w:spacing w:after="0" w:line="240" w:lineRule="auto"/>
      </w:pPr>
      <w:r>
        <w:separator/>
      </w:r>
    </w:p>
  </w:endnote>
  <w:endnote w:type="continuationSeparator" w:id="0">
    <w:p w14:paraId="2D1C9473" w14:textId="77777777" w:rsidR="00C96B61" w:rsidRDefault="00C96B61" w:rsidP="00E8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4788383"/>
      <w:docPartObj>
        <w:docPartGallery w:val="Page Numbers (Bottom of Page)"/>
        <w:docPartUnique/>
      </w:docPartObj>
    </w:sdtPr>
    <w:sdtEndPr/>
    <w:sdtContent>
      <w:p w14:paraId="46EDDECE" w14:textId="6963491A" w:rsidR="00E853B7" w:rsidRDefault="00E853B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F22F6C" w14:textId="77777777" w:rsidR="00E853B7" w:rsidRDefault="00E853B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4F53C" w14:textId="77777777" w:rsidR="00C96B61" w:rsidRDefault="00C96B61" w:rsidP="00E853B7">
      <w:pPr>
        <w:spacing w:after="0" w:line="240" w:lineRule="auto"/>
      </w:pPr>
      <w:r>
        <w:separator/>
      </w:r>
    </w:p>
  </w:footnote>
  <w:footnote w:type="continuationSeparator" w:id="0">
    <w:p w14:paraId="08D99BFE" w14:textId="77777777" w:rsidR="00C96B61" w:rsidRDefault="00C96B61" w:rsidP="00E8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26F7" w14:textId="68EB0B81" w:rsidR="00E853B7" w:rsidRDefault="00E853B7" w:rsidP="00E853B7">
    <w:pPr>
      <w:pStyle w:val="Sidehoved"/>
      <w:jc w:val="right"/>
    </w:pPr>
    <w:r>
      <w:rPr>
        <w:noProof/>
      </w:rPr>
      <w:drawing>
        <wp:inline distT="0" distB="0" distL="0" distR="0" wp14:anchorId="09EB129C" wp14:editId="49859B0E">
          <wp:extent cx="2247896" cy="561975"/>
          <wp:effectExtent l="0" t="0" r="635" b="0"/>
          <wp:docPr id="463372626" name="Billede 1" descr="Et billede, der indeholder Grafik, Font/skrifttype, grafisk design, skærmbilled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72626" name="Billede 1" descr="Et billede, der indeholder Grafik, Font/skrifttype, grafisk design, skærmbillede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938" cy="565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1EBE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422FCC"/>
    <w:multiLevelType w:val="hybridMultilevel"/>
    <w:tmpl w:val="A07C612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5F38"/>
    <w:multiLevelType w:val="hybridMultilevel"/>
    <w:tmpl w:val="C5D04074"/>
    <w:lvl w:ilvl="0" w:tplc="0E38F8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F043A"/>
    <w:multiLevelType w:val="hybridMultilevel"/>
    <w:tmpl w:val="FB94DEB6"/>
    <w:lvl w:ilvl="0" w:tplc="E31AEE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2E7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88922392">
    <w:abstractNumId w:val="3"/>
  </w:num>
  <w:num w:numId="2" w16cid:durableId="875897441">
    <w:abstractNumId w:val="4"/>
  </w:num>
  <w:num w:numId="3" w16cid:durableId="656303975">
    <w:abstractNumId w:val="1"/>
  </w:num>
  <w:num w:numId="4" w16cid:durableId="324626399">
    <w:abstractNumId w:val="0"/>
  </w:num>
  <w:num w:numId="5" w16cid:durableId="311184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33"/>
    <w:rsid w:val="00030921"/>
    <w:rsid w:val="00051013"/>
    <w:rsid w:val="000E511E"/>
    <w:rsid w:val="00151B66"/>
    <w:rsid w:val="00164D55"/>
    <w:rsid w:val="00181367"/>
    <w:rsid w:val="0018184D"/>
    <w:rsid w:val="001871AC"/>
    <w:rsid w:val="001A4781"/>
    <w:rsid w:val="001B3EBD"/>
    <w:rsid w:val="001C7C3B"/>
    <w:rsid w:val="001F289F"/>
    <w:rsid w:val="00220C22"/>
    <w:rsid w:val="00226B33"/>
    <w:rsid w:val="0026473F"/>
    <w:rsid w:val="0029543E"/>
    <w:rsid w:val="002F2C1C"/>
    <w:rsid w:val="002F710B"/>
    <w:rsid w:val="00304D0E"/>
    <w:rsid w:val="00345846"/>
    <w:rsid w:val="00356A3C"/>
    <w:rsid w:val="00383F6E"/>
    <w:rsid w:val="003A1A3D"/>
    <w:rsid w:val="003D3A1D"/>
    <w:rsid w:val="004156C3"/>
    <w:rsid w:val="00454EC4"/>
    <w:rsid w:val="004B5080"/>
    <w:rsid w:val="004D623E"/>
    <w:rsid w:val="00520655"/>
    <w:rsid w:val="00536856"/>
    <w:rsid w:val="00581786"/>
    <w:rsid w:val="005B6151"/>
    <w:rsid w:val="005C68B4"/>
    <w:rsid w:val="005E200C"/>
    <w:rsid w:val="005F5E34"/>
    <w:rsid w:val="00615023"/>
    <w:rsid w:val="00617306"/>
    <w:rsid w:val="00621AE5"/>
    <w:rsid w:val="00675881"/>
    <w:rsid w:val="006B7449"/>
    <w:rsid w:val="006C52D7"/>
    <w:rsid w:val="00705CD0"/>
    <w:rsid w:val="00717425"/>
    <w:rsid w:val="00724006"/>
    <w:rsid w:val="007E3A59"/>
    <w:rsid w:val="008127D9"/>
    <w:rsid w:val="0083460E"/>
    <w:rsid w:val="008979E4"/>
    <w:rsid w:val="008A7BA6"/>
    <w:rsid w:val="008D73B8"/>
    <w:rsid w:val="008F22D0"/>
    <w:rsid w:val="008F62A5"/>
    <w:rsid w:val="00903A35"/>
    <w:rsid w:val="00923560"/>
    <w:rsid w:val="0093546A"/>
    <w:rsid w:val="00953235"/>
    <w:rsid w:val="00962EA6"/>
    <w:rsid w:val="00973ADF"/>
    <w:rsid w:val="009818C1"/>
    <w:rsid w:val="00982C07"/>
    <w:rsid w:val="00985CF6"/>
    <w:rsid w:val="00A32A55"/>
    <w:rsid w:val="00A54DA1"/>
    <w:rsid w:val="00AB0CBB"/>
    <w:rsid w:val="00AC698F"/>
    <w:rsid w:val="00AD348A"/>
    <w:rsid w:val="00AF627A"/>
    <w:rsid w:val="00B022DD"/>
    <w:rsid w:val="00B53EDD"/>
    <w:rsid w:val="00BC26C1"/>
    <w:rsid w:val="00BD527A"/>
    <w:rsid w:val="00C20405"/>
    <w:rsid w:val="00C32250"/>
    <w:rsid w:val="00C324DA"/>
    <w:rsid w:val="00C36A51"/>
    <w:rsid w:val="00C436D8"/>
    <w:rsid w:val="00C96B61"/>
    <w:rsid w:val="00CA0E4D"/>
    <w:rsid w:val="00CB69BD"/>
    <w:rsid w:val="00CC5276"/>
    <w:rsid w:val="00CD28C6"/>
    <w:rsid w:val="00CD3374"/>
    <w:rsid w:val="00D06C15"/>
    <w:rsid w:val="00D42F09"/>
    <w:rsid w:val="00D61304"/>
    <w:rsid w:val="00D779B0"/>
    <w:rsid w:val="00D9018F"/>
    <w:rsid w:val="00DB2DC3"/>
    <w:rsid w:val="00DE01DB"/>
    <w:rsid w:val="00E1497B"/>
    <w:rsid w:val="00E34AC3"/>
    <w:rsid w:val="00E6340A"/>
    <w:rsid w:val="00E83F03"/>
    <w:rsid w:val="00E853B7"/>
    <w:rsid w:val="00E9143E"/>
    <w:rsid w:val="00E935BB"/>
    <w:rsid w:val="00ED5C46"/>
    <w:rsid w:val="00EE116E"/>
    <w:rsid w:val="00EE5124"/>
    <w:rsid w:val="00EF7728"/>
    <w:rsid w:val="00F13B86"/>
    <w:rsid w:val="00F54655"/>
    <w:rsid w:val="00FB47C1"/>
    <w:rsid w:val="00FB6591"/>
    <w:rsid w:val="00FD5BBB"/>
    <w:rsid w:val="00FE4EE0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A7425"/>
  <w15:chartTrackingRefBased/>
  <w15:docId w15:val="{E546C0EB-9617-4A62-9C52-C33D8EB2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8B4"/>
  </w:style>
  <w:style w:type="paragraph" w:styleId="Overskrift1">
    <w:name w:val="heading 1"/>
    <w:basedOn w:val="Normal"/>
    <w:next w:val="Normal"/>
    <w:link w:val="Overskrift1Tegn"/>
    <w:uiPriority w:val="9"/>
    <w:qFormat/>
    <w:rsid w:val="00226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6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6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6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6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6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6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6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6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26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26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26B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26B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26B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26B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26B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26B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26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2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26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26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26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26B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26B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26B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26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6B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26B3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26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3092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3092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75881"/>
    <w:rPr>
      <w:color w:val="96607D" w:themeColor="followedHyperlink"/>
      <w:u w:val="single"/>
    </w:rPr>
  </w:style>
  <w:style w:type="paragraph" w:customStyle="1" w:styleId="Default">
    <w:name w:val="Default"/>
    <w:rsid w:val="00DB2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Korrektur">
    <w:name w:val="Revision"/>
    <w:hidden/>
    <w:uiPriority w:val="99"/>
    <w:semiHidden/>
    <w:rsid w:val="00FB6591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E853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853B7"/>
  </w:style>
  <w:style w:type="paragraph" w:styleId="Sidefod">
    <w:name w:val="footer"/>
    <w:basedOn w:val="Normal"/>
    <w:link w:val="SidefodTegn"/>
    <w:uiPriority w:val="99"/>
    <w:unhideWhenUsed/>
    <w:rsid w:val="00E853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8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retsinfo/2018/969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m.dk/-/media/filer/uvm/udd/gym/pdf20/jun/200618-vejledning-til-vurdering-af-laerernes-faglige-kompetence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14B1-D360-40F5-B67C-9C47764AFB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Frøkjær Christensen</dc:creator>
  <cp:keywords/>
  <dc:description/>
  <cp:lastModifiedBy>Sofi Olofsson Bak</cp:lastModifiedBy>
  <cp:revision>6</cp:revision>
  <dcterms:created xsi:type="dcterms:W3CDTF">2025-11-13T09:23:00Z</dcterms:created>
  <dcterms:modified xsi:type="dcterms:W3CDTF">2025-11-13T09:30:00Z</dcterms:modified>
</cp:coreProperties>
</file>