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3DA4" w14:textId="7D8FA081" w:rsidR="0040605B" w:rsidRPr="00746087" w:rsidRDefault="0040605B" w:rsidP="00700440">
      <w:pPr>
        <w:ind w:left="0"/>
        <w:rPr>
          <w:rFonts w:hAnsi="Arial" w:cs="Arial"/>
          <w:sz w:val="24"/>
        </w:rPr>
      </w:pPr>
      <w:r w:rsidRPr="00746087">
        <w:rPr>
          <w:rFonts w:hAnsi="Arial" w:cs="Arial"/>
          <w:noProof/>
          <w:sz w:val="24"/>
          <w:lang w:eastAsia="da-DK"/>
        </w:rPr>
        <mc:AlternateContent>
          <mc:Choice Requires="wps">
            <w:drawing>
              <wp:anchor distT="0" distB="0" distL="114300" distR="114300" simplePos="0" relativeHeight="251658240" behindDoc="0" locked="0" layoutInCell="1" allowOverlap="1" wp14:anchorId="07393E37" wp14:editId="31CD00C3">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E4A" w14:textId="77777777" w:rsidR="00505B24" w:rsidRDefault="00505B24" w:rsidP="0040605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393E37" id="_x0000_t202" coordsize="21600,21600" o:spt="202" path="m,l,21600r21600,l21600,xe">
                <v:stroke joinstyle="miter"/>
                <v:path gradientshapeok="t" o:connecttype="rect"/>
              </v:shapetype>
              <v:shape id="Tekstfelt 2" o:spid="_x0000_s1026" type="#_x0000_t202" style="position:absolute;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stroked="f">
                <v:textbox style="mso-fit-shape-to-text:t">
                  <w:txbxContent>
                    <w:p w14:paraId="07393E4A" w14:textId="77777777" w:rsidR="00505B24" w:rsidRDefault="00505B24" w:rsidP="0040605B"/>
                  </w:txbxContent>
                </v:textbox>
              </v:shape>
            </w:pict>
          </mc:Fallback>
        </mc:AlternateContent>
      </w:r>
      <w:r w:rsidR="00700440" w:rsidRPr="00746087">
        <w:rPr>
          <w:rFonts w:hAnsi="Arial" w:cs="Arial"/>
          <w:noProof/>
          <w:sz w:val="24"/>
          <w:lang w:eastAsia="da-DK"/>
        </w:rPr>
        <w:t xml:space="preserve"> Referat </w:t>
      </w:r>
      <w:r w:rsidR="003D0315" w:rsidRPr="00746087">
        <w:rPr>
          <w:rFonts w:hAnsi="Arial" w:cs="Arial"/>
          <w:noProof/>
          <w:sz w:val="24"/>
          <w:lang w:eastAsia="da-DK"/>
        </w:rPr>
        <w:t xml:space="preserve"> til</w:t>
      </w:r>
      <w:r w:rsidR="003F33C3" w:rsidRPr="00746087">
        <w:rPr>
          <w:rFonts w:hAnsi="Arial" w:cs="Arial"/>
          <w:noProof/>
          <w:sz w:val="24"/>
          <w:lang w:eastAsia="da-DK"/>
        </w:rPr>
        <w:t xml:space="preserve"> </w:t>
      </w:r>
      <w:r w:rsidR="00552DAE" w:rsidRPr="00746087">
        <w:rPr>
          <w:rFonts w:hAnsi="Arial" w:cs="Arial"/>
          <w:sz w:val="24"/>
        </w:rPr>
        <w:t>studienævnsmøde</w:t>
      </w:r>
      <w:r w:rsidR="003B000F" w:rsidRPr="00746087">
        <w:rPr>
          <w:rFonts w:hAnsi="Arial" w:cs="Arial"/>
          <w:sz w:val="24"/>
        </w:rPr>
        <w:t xml:space="preserve"> – 0</w:t>
      </w:r>
      <w:r w:rsidR="006835FA" w:rsidRPr="00746087">
        <w:rPr>
          <w:rFonts w:hAnsi="Arial" w:cs="Arial"/>
          <w:sz w:val="24"/>
        </w:rPr>
        <w:t>2</w:t>
      </w:r>
      <w:r w:rsidR="003B000F" w:rsidRPr="00746087">
        <w:rPr>
          <w:rFonts w:hAnsi="Arial" w:cs="Arial"/>
          <w:sz w:val="24"/>
        </w:rPr>
        <w:t>/20</w:t>
      </w:r>
      <w:r w:rsidR="00027EC0" w:rsidRPr="00746087">
        <w:rPr>
          <w:rFonts w:hAnsi="Arial" w:cs="Arial"/>
          <w:sz w:val="24"/>
        </w:rPr>
        <w:t>2</w:t>
      </w:r>
      <w:r w:rsidR="006835FA" w:rsidRPr="00746087">
        <w:rPr>
          <w:rFonts w:hAnsi="Arial" w:cs="Arial"/>
          <w:sz w:val="24"/>
        </w:rPr>
        <w:t>5</w:t>
      </w:r>
    </w:p>
    <w:p w14:paraId="3F015DE6" w14:textId="43D8ED48" w:rsidR="00D76920" w:rsidRPr="00746087" w:rsidRDefault="007E1263" w:rsidP="001B5A68">
      <w:pPr>
        <w:rPr>
          <w:rFonts w:hAnsi="Arial" w:cs="Arial"/>
          <w:sz w:val="24"/>
        </w:rPr>
      </w:pPr>
      <w:r w:rsidRPr="00746087">
        <w:rPr>
          <w:rFonts w:hAnsi="Arial" w:cs="Arial"/>
          <w:sz w:val="24"/>
        </w:rPr>
        <w:t>Fre</w:t>
      </w:r>
      <w:r w:rsidR="005658C9" w:rsidRPr="00746087">
        <w:rPr>
          <w:rFonts w:hAnsi="Arial" w:cs="Arial"/>
          <w:sz w:val="24"/>
        </w:rPr>
        <w:t>dag</w:t>
      </w:r>
      <w:r w:rsidR="0040605B" w:rsidRPr="00746087">
        <w:rPr>
          <w:rFonts w:hAnsi="Arial" w:cs="Arial"/>
          <w:sz w:val="24"/>
        </w:rPr>
        <w:t xml:space="preserve"> den </w:t>
      </w:r>
      <w:r w:rsidR="00FA4A9D" w:rsidRPr="00746087">
        <w:rPr>
          <w:rFonts w:hAnsi="Arial" w:cs="Arial"/>
          <w:sz w:val="24"/>
        </w:rPr>
        <w:t>27</w:t>
      </w:r>
      <w:r w:rsidR="0040605B" w:rsidRPr="00746087">
        <w:rPr>
          <w:rFonts w:hAnsi="Arial" w:cs="Arial"/>
          <w:sz w:val="24"/>
        </w:rPr>
        <w:t xml:space="preserve">. </w:t>
      </w:r>
      <w:r w:rsidR="00FA4A9D" w:rsidRPr="00746087">
        <w:rPr>
          <w:rFonts w:hAnsi="Arial" w:cs="Arial"/>
          <w:sz w:val="24"/>
        </w:rPr>
        <w:t>marts</w:t>
      </w:r>
      <w:r w:rsidR="0040605B" w:rsidRPr="00746087">
        <w:rPr>
          <w:rFonts w:hAnsi="Arial" w:cs="Arial"/>
          <w:sz w:val="24"/>
        </w:rPr>
        <w:t xml:space="preserve"> 20</w:t>
      </w:r>
      <w:r w:rsidR="00027EC0" w:rsidRPr="00746087">
        <w:rPr>
          <w:rFonts w:hAnsi="Arial" w:cs="Arial"/>
          <w:sz w:val="24"/>
        </w:rPr>
        <w:t>2</w:t>
      </w:r>
      <w:r w:rsidR="00FA4A9D" w:rsidRPr="00746087">
        <w:rPr>
          <w:rFonts w:hAnsi="Arial" w:cs="Arial"/>
          <w:sz w:val="24"/>
        </w:rPr>
        <w:t>5</w:t>
      </w:r>
      <w:r w:rsidR="0040605B" w:rsidRPr="00746087">
        <w:rPr>
          <w:rFonts w:hAnsi="Arial" w:cs="Arial"/>
          <w:sz w:val="24"/>
        </w:rPr>
        <w:t xml:space="preserve"> kl. </w:t>
      </w:r>
      <w:r w:rsidR="00D02EB7" w:rsidRPr="00746087">
        <w:rPr>
          <w:rFonts w:hAnsi="Arial" w:cs="Arial"/>
          <w:sz w:val="24"/>
        </w:rPr>
        <w:t>1</w:t>
      </w:r>
      <w:r w:rsidR="00FA4A9D" w:rsidRPr="00746087">
        <w:rPr>
          <w:rFonts w:hAnsi="Arial" w:cs="Arial"/>
          <w:sz w:val="24"/>
        </w:rPr>
        <w:t>2</w:t>
      </w:r>
      <w:r w:rsidR="0040605B" w:rsidRPr="00746087">
        <w:rPr>
          <w:rFonts w:hAnsi="Arial" w:cs="Arial"/>
          <w:sz w:val="24"/>
        </w:rPr>
        <w:t>.</w:t>
      </w:r>
      <w:r w:rsidR="00FA155F" w:rsidRPr="00746087">
        <w:rPr>
          <w:rFonts w:hAnsi="Arial" w:cs="Arial"/>
          <w:sz w:val="24"/>
        </w:rPr>
        <w:t>0</w:t>
      </w:r>
      <w:r w:rsidR="00F54EB8" w:rsidRPr="00746087">
        <w:rPr>
          <w:rFonts w:hAnsi="Arial" w:cs="Arial"/>
          <w:sz w:val="24"/>
        </w:rPr>
        <w:t>0</w:t>
      </w:r>
      <w:r w:rsidR="0040605B" w:rsidRPr="00746087">
        <w:rPr>
          <w:rFonts w:hAnsi="Arial" w:cs="Arial"/>
          <w:sz w:val="24"/>
        </w:rPr>
        <w:t xml:space="preserve"> – 1</w:t>
      </w:r>
      <w:r w:rsidR="00FA4A9D" w:rsidRPr="00746087">
        <w:rPr>
          <w:rFonts w:hAnsi="Arial" w:cs="Arial"/>
          <w:sz w:val="24"/>
        </w:rPr>
        <w:t>3</w:t>
      </w:r>
      <w:r w:rsidR="0065182B" w:rsidRPr="00746087">
        <w:rPr>
          <w:rFonts w:hAnsi="Arial" w:cs="Arial"/>
          <w:sz w:val="24"/>
        </w:rPr>
        <w:t>.</w:t>
      </w:r>
      <w:r w:rsidR="00FA155F" w:rsidRPr="00746087">
        <w:rPr>
          <w:rFonts w:hAnsi="Arial" w:cs="Arial"/>
          <w:sz w:val="24"/>
        </w:rPr>
        <w:t>0</w:t>
      </w:r>
      <w:r w:rsidR="00F54EB8" w:rsidRPr="00746087">
        <w:rPr>
          <w:rFonts w:hAnsi="Arial" w:cs="Arial"/>
          <w:sz w:val="24"/>
        </w:rPr>
        <w:t>0</w:t>
      </w:r>
    </w:p>
    <w:p w14:paraId="1A356767" w14:textId="639474E0" w:rsidR="0009368E" w:rsidRPr="00746087" w:rsidRDefault="0009368E" w:rsidP="001B5A68">
      <w:pPr>
        <w:rPr>
          <w:rFonts w:hAnsi="Arial" w:cs="Arial"/>
          <w:sz w:val="24"/>
        </w:rPr>
      </w:pPr>
      <w:r w:rsidRPr="00746087">
        <w:rPr>
          <w:rFonts w:hAnsi="Arial" w:cs="Arial"/>
          <w:sz w:val="24"/>
        </w:rPr>
        <w:t xml:space="preserve">Placering: </w:t>
      </w:r>
      <w:r w:rsidR="00FA4A9D" w:rsidRPr="00746087">
        <w:rPr>
          <w:rFonts w:hAnsi="Arial" w:cs="Arial"/>
          <w:sz w:val="24"/>
        </w:rPr>
        <w:t>Shakespeare</w:t>
      </w:r>
      <w:r w:rsidR="0025749C" w:rsidRPr="00746087">
        <w:rPr>
          <w:rFonts w:hAnsi="Arial" w:cs="Arial"/>
          <w:sz w:val="24"/>
        </w:rPr>
        <w:t xml:space="preserve">, </w:t>
      </w:r>
      <w:r w:rsidR="0079603E" w:rsidRPr="00746087">
        <w:rPr>
          <w:rFonts w:hAnsi="Arial" w:cs="Arial"/>
          <w:sz w:val="24"/>
        </w:rPr>
        <w:t>Kroghstræde</w:t>
      </w:r>
      <w:r w:rsidR="0025749C" w:rsidRPr="00746087">
        <w:rPr>
          <w:rFonts w:hAnsi="Arial" w:cs="Arial"/>
          <w:sz w:val="24"/>
        </w:rPr>
        <w:t xml:space="preserve"> 3, AUB, og Teams</w:t>
      </w:r>
    </w:p>
    <w:p w14:paraId="5997334E" w14:textId="18983033" w:rsidR="00AE52CD" w:rsidRPr="00746087" w:rsidRDefault="00AE52CD" w:rsidP="00D76920">
      <w:pPr>
        <w:rPr>
          <w:rFonts w:hAnsi="Arial" w:cs="Arial"/>
          <w:sz w:val="28"/>
          <w:szCs w:val="24"/>
        </w:rPr>
      </w:pPr>
    </w:p>
    <w:p w14:paraId="0239CBE5" w14:textId="30228BD9" w:rsidR="00B62045" w:rsidRPr="00746087" w:rsidRDefault="00B62045" w:rsidP="00B62045">
      <w:pPr>
        <w:ind w:right="393"/>
        <w:rPr>
          <w:rFonts w:hAnsi="Arial" w:cs="Arial"/>
          <w:sz w:val="24"/>
          <w:szCs w:val="24"/>
        </w:rPr>
      </w:pPr>
      <w:r w:rsidRPr="00746087">
        <w:rPr>
          <w:rFonts w:hAnsi="Arial" w:cs="Arial"/>
          <w:sz w:val="24"/>
          <w:szCs w:val="24"/>
          <w:u w:val="single"/>
        </w:rPr>
        <w:t>Medlemmer</w:t>
      </w:r>
      <w:r w:rsidRPr="00746087">
        <w:rPr>
          <w:rFonts w:hAnsi="Arial" w:cs="Arial"/>
          <w:sz w:val="24"/>
          <w:szCs w:val="24"/>
        </w:rPr>
        <w:t xml:space="preserve">: </w:t>
      </w:r>
      <w:r w:rsidR="00861CEC" w:rsidRPr="00746087">
        <w:rPr>
          <w:rFonts w:hAnsi="Arial" w:cs="Arial"/>
          <w:sz w:val="24"/>
          <w:szCs w:val="24"/>
        </w:rPr>
        <w:t>Thorkild Hanghøj</w:t>
      </w:r>
      <w:r w:rsidRPr="00746087">
        <w:rPr>
          <w:rFonts w:hAnsi="Arial" w:cs="Arial"/>
          <w:sz w:val="24"/>
          <w:szCs w:val="24"/>
        </w:rPr>
        <w:t xml:space="preserve"> (for</w:t>
      </w:r>
      <w:r w:rsidR="00861CEC" w:rsidRPr="00746087">
        <w:rPr>
          <w:rFonts w:hAnsi="Arial" w:cs="Arial"/>
          <w:sz w:val="24"/>
          <w:szCs w:val="24"/>
        </w:rPr>
        <w:t>mand</w:t>
      </w:r>
      <w:r w:rsidRPr="00746087">
        <w:rPr>
          <w:rFonts w:hAnsi="Arial" w:cs="Arial"/>
          <w:sz w:val="24"/>
          <w:szCs w:val="24"/>
        </w:rPr>
        <w:t xml:space="preserve">), Christian Dalsgaard, Lars Birch Andreasen, </w:t>
      </w:r>
      <w:r w:rsidR="00861CEC" w:rsidRPr="00746087">
        <w:rPr>
          <w:rFonts w:hAnsi="Arial" w:cs="Arial"/>
          <w:sz w:val="24"/>
          <w:szCs w:val="24"/>
        </w:rPr>
        <w:t>Lone Dirckinck-Holmfeld</w:t>
      </w:r>
      <w:r w:rsidR="009D132A" w:rsidRPr="00746087">
        <w:rPr>
          <w:rFonts w:hAnsi="Arial" w:cs="Arial"/>
          <w:sz w:val="24"/>
          <w:szCs w:val="24"/>
        </w:rPr>
        <w:t xml:space="preserve">, </w:t>
      </w:r>
      <w:r w:rsidR="00861CEC" w:rsidRPr="00746087">
        <w:rPr>
          <w:rFonts w:hAnsi="Arial" w:cs="Arial"/>
          <w:sz w:val="24"/>
          <w:szCs w:val="24"/>
        </w:rPr>
        <w:t xml:space="preserve">Morten Misfeldt, </w:t>
      </w:r>
      <w:r w:rsidR="00FF3947" w:rsidRPr="00746087">
        <w:rPr>
          <w:rFonts w:hAnsi="Arial" w:cs="Arial"/>
          <w:sz w:val="24"/>
          <w:szCs w:val="24"/>
        </w:rPr>
        <w:t xml:space="preserve">Kristian Neuberth Hjuler (næstformand), </w:t>
      </w:r>
      <w:r w:rsidR="009D132A" w:rsidRPr="00746087">
        <w:rPr>
          <w:rFonts w:hAnsi="Arial" w:cs="Arial"/>
          <w:sz w:val="24"/>
          <w:szCs w:val="24"/>
        </w:rPr>
        <w:t>Rasmus Paasch</w:t>
      </w:r>
      <w:r w:rsidR="00880E83" w:rsidRPr="00746087">
        <w:rPr>
          <w:rFonts w:hAnsi="Arial" w:cs="Arial"/>
          <w:sz w:val="24"/>
          <w:szCs w:val="24"/>
        </w:rPr>
        <w:t xml:space="preserve">, </w:t>
      </w:r>
      <w:r w:rsidR="007E1263" w:rsidRPr="00746087">
        <w:rPr>
          <w:rFonts w:hAnsi="Arial" w:cs="Arial"/>
          <w:sz w:val="24"/>
          <w:szCs w:val="24"/>
        </w:rPr>
        <w:t>Nanette Gadegaard Andersen, Line Marie Mosbæk Thorndal</w:t>
      </w:r>
      <w:r w:rsidR="00861CEC" w:rsidRPr="00746087">
        <w:rPr>
          <w:rFonts w:hAnsi="Arial" w:cs="Arial"/>
          <w:sz w:val="24"/>
          <w:szCs w:val="24"/>
        </w:rPr>
        <w:t xml:space="preserve">, Asger Sorgenfrei, Jacob Witt-Larsen, </w:t>
      </w:r>
    </w:p>
    <w:p w14:paraId="5577C36E" w14:textId="77777777" w:rsidR="00B62045" w:rsidRPr="00746087" w:rsidRDefault="00B62045" w:rsidP="00D76920">
      <w:pPr>
        <w:rPr>
          <w:rFonts w:hAnsi="Arial" w:cs="Arial"/>
          <w:sz w:val="24"/>
        </w:rPr>
      </w:pPr>
    </w:p>
    <w:p w14:paraId="5FB7350E" w14:textId="56995B97" w:rsidR="007E1263" w:rsidRPr="00746087" w:rsidRDefault="007E1263" w:rsidP="15702028">
      <w:pPr>
        <w:rPr>
          <w:rFonts w:hAnsi="Arial" w:cs="Arial"/>
          <w:sz w:val="24"/>
          <w:szCs w:val="24"/>
        </w:rPr>
      </w:pPr>
      <w:r w:rsidRPr="00746087">
        <w:rPr>
          <w:rFonts w:hAnsi="Arial" w:cs="Arial"/>
          <w:sz w:val="24"/>
          <w:szCs w:val="24"/>
        </w:rPr>
        <w:t xml:space="preserve">Referent: </w:t>
      </w:r>
      <w:r w:rsidR="0025749C" w:rsidRPr="00746087">
        <w:rPr>
          <w:rFonts w:hAnsi="Arial" w:cs="Arial"/>
          <w:sz w:val="24"/>
          <w:szCs w:val="24"/>
        </w:rPr>
        <w:t>Ann Helene Schmidt</w:t>
      </w:r>
    </w:p>
    <w:p w14:paraId="1D4168BA" w14:textId="77777777" w:rsidR="007E1263" w:rsidRPr="00746087" w:rsidRDefault="007E1263" w:rsidP="15702028">
      <w:pPr>
        <w:rPr>
          <w:rFonts w:hAnsi="Arial" w:cs="Arial"/>
          <w:sz w:val="24"/>
          <w:szCs w:val="24"/>
        </w:rPr>
      </w:pPr>
    </w:p>
    <w:p w14:paraId="24D878E2" w14:textId="545B893E" w:rsidR="00237C49" w:rsidRPr="00746087" w:rsidRDefault="00237C49" w:rsidP="15702028">
      <w:pPr>
        <w:rPr>
          <w:rFonts w:hAnsi="Arial" w:cs="Arial"/>
          <w:sz w:val="24"/>
          <w:szCs w:val="24"/>
        </w:rPr>
      </w:pPr>
      <w:r w:rsidRPr="00746087">
        <w:rPr>
          <w:rFonts w:hAnsi="Arial" w:cs="Arial"/>
          <w:sz w:val="24"/>
          <w:szCs w:val="24"/>
        </w:rPr>
        <w:t>Observatører:</w:t>
      </w:r>
      <w:r w:rsidR="00861CEC" w:rsidRPr="00746087">
        <w:rPr>
          <w:rFonts w:hAnsi="Arial" w:cs="Arial"/>
          <w:sz w:val="24"/>
          <w:szCs w:val="24"/>
        </w:rPr>
        <w:t xml:space="preserve"> </w:t>
      </w:r>
    </w:p>
    <w:p w14:paraId="235D0069" w14:textId="77777777" w:rsidR="00237C49" w:rsidRPr="00746087" w:rsidRDefault="00237C49" w:rsidP="00D76920">
      <w:pPr>
        <w:rPr>
          <w:rFonts w:hAnsi="Arial" w:cs="Arial"/>
          <w:sz w:val="24"/>
        </w:rPr>
      </w:pPr>
    </w:p>
    <w:p w14:paraId="217DC77B" w14:textId="73FA2BA9" w:rsidR="00AE52CD" w:rsidRPr="00746087" w:rsidRDefault="00307393" w:rsidP="00D76920">
      <w:pPr>
        <w:rPr>
          <w:rFonts w:hAnsi="Arial" w:cs="Arial"/>
          <w:sz w:val="24"/>
        </w:rPr>
      </w:pPr>
      <w:r w:rsidRPr="00746087">
        <w:rPr>
          <w:rFonts w:hAnsi="Arial" w:cs="Arial"/>
          <w:sz w:val="24"/>
        </w:rPr>
        <w:t xml:space="preserve">Fraværende: </w:t>
      </w:r>
      <w:r w:rsidR="0025749C" w:rsidRPr="00746087">
        <w:rPr>
          <w:rFonts w:hAnsi="Arial" w:cs="Arial"/>
          <w:sz w:val="24"/>
          <w:szCs w:val="24"/>
        </w:rPr>
        <w:t>Rasmus Paasch</w:t>
      </w:r>
      <w:r w:rsidR="00401734" w:rsidRPr="00746087">
        <w:rPr>
          <w:rFonts w:hAnsi="Arial" w:cs="Arial"/>
          <w:sz w:val="24"/>
          <w:szCs w:val="24"/>
        </w:rPr>
        <w:t>, Morten Misfeldt, Nanette Gadegaard Andersen</w:t>
      </w:r>
    </w:p>
    <w:p w14:paraId="24580226" w14:textId="5F57202E" w:rsidR="00A928CD" w:rsidRPr="00746087" w:rsidRDefault="00A928CD" w:rsidP="00D76920">
      <w:pPr>
        <w:rPr>
          <w:rFonts w:hAnsi="Arial" w:cs="Arial"/>
          <w:sz w:val="24"/>
        </w:rPr>
      </w:pPr>
    </w:p>
    <w:p w14:paraId="4680A582" w14:textId="5A153C89" w:rsidR="005D7038" w:rsidRPr="00746087" w:rsidRDefault="005D7038" w:rsidP="005D7038">
      <w:pPr>
        <w:rPr>
          <w:rFonts w:hAnsi="Arial" w:cs="Arial"/>
          <w:sz w:val="24"/>
        </w:rPr>
      </w:pPr>
    </w:p>
    <w:p w14:paraId="07393DAA" w14:textId="2D520A9B" w:rsidR="008A66DC" w:rsidRPr="00746087" w:rsidRDefault="003B0B94" w:rsidP="001E5F04">
      <w:pPr>
        <w:rPr>
          <w:rFonts w:eastAsia="Arial" w:hAnsi="Arial" w:cs="Arial"/>
          <w:b/>
          <w:sz w:val="36"/>
          <w:szCs w:val="24"/>
        </w:rPr>
      </w:pPr>
      <w:r w:rsidRPr="00746087">
        <w:rPr>
          <w:rFonts w:hAnsi="Arial" w:cs="Arial"/>
          <w:b/>
          <w:sz w:val="36"/>
        </w:rPr>
        <w:t>DAGSORDEN</w:t>
      </w:r>
    </w:p>
    <w:p w14:paraId="07393DAB" w14:textId="77777777" w:rsidR="008A66DC" w:rsidRPr="00746087" w:rsidRDefault="008A66DC" w:rsidP="001E5F04">
      <w:pPr>
        <w:rPr>
          <w:rFonts w:hAnsi="Arial" w:cs="Arial"/>
        </w:rPr>
      </w:pPr>
    </w:p>
    <w:tbl>
      <w:tblPr>
        <w:tblStyle w:val="NormalTable0"/>
        <w:tblW w:w="10810"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748"/>
        <w:gridCol w:w="7938"/>
        <w:gridCol w:w="456"/>
        <w:gridCol w:w="463"/>
        <w:gridCol w:w="348"/>
        <w:gridCol w:w="292"/>
      </w:tblGrid>
      <w:tr w:rsidR="00447A0E" w:rsidRPr="00746087" w14:paraId="07393DB2" w14:textId="77777777" w:rsidTr="4E5A47CB">
        <w:trPr>
          <w:trHeight w:val="1170"/>
        </w:trPr>
        <w:tc>
          <w:tcPr>
            <w:tcW w:w="565" w:type="dxa"/>
            <w:shd w:val="clear" w:color="auto" w:fill="365F91" w:themeFill="accent1" w:themeFillShade="BF"/>
          </w:tcPr>
          <w:p w14:paraId="07393DAC" w14:textId="77777777" w:rsidR="00447A0E" w:rsidRPr="00746087" w:rsidRDefault="00447A0E" w:rsidP="001E5F04">
            <w:pPr>
              <w:pStyle w:val="TableParagraph"/>
              <w:rPr>
                <w:rFonts w:eastAsia="Arial" w:hAnsi="Arial" w:cs="Arial"/>
                <w:color w:val="FFFFFF" w:themeColor="background1"/>
                <w:sz w:val="20"/>
                <w:szCs w:val="20"/>
              </w:rPr>
            </w:pPr>
            <w:r w:rsidRPr="00746087">
              <w:rPr>
                <w:rFonts w:hAnsi="Arial" w:cs="Arial"/>
                <w:color w:val="FFFFFF" w:themeColor="background1"/>
                <w:sz w:val="20"/>
                <w:szCs w:val="20"/>
              </w:rPr>
              <w:t>Pkt.</w:t>
            </w:r>
          </w:p>
        </w:tc>
        <w:tc>
          <w:tcPr>
            <w:tcW w:w="748" w:type="dxa"/>
            <w:shd w:val="clear" w:color="auto" w:fill="365F91" w:themeFill="accent1" w:themeFillShade="BF"/>
          </w:tcPr>
          <w:p w14:paraId="0267BF9A" w14:textId="5E48A431" w:rsidR="00447A0E" w:rsidRPr="00746087" w:rsidRDefault="00447A0E" w:rsidP="00447A0E">
            <w:pPr>
              <w:pStyle w:val="TableParagraph"/>
              <w:rPr>
                <w:rFonts w:hAnsi="Arial" w:cs="Arial"/>
                <w:color w:val="FFFFFF" w:themeColor="background1"/>
                <w:sz w:val="20"/>
              </w:rPr>
            </w:pPr>
            <w:r w:rsidRPr="00746087">
              <w:rPr>
                <w:rFonts w:hAnsi="Arial" w:cs="Arial"/>
                <w:color w:val="FFFFFF" w:themeColor="background1"/>
                <w:sz w:val="20"/>
                <w:szCs w:val="20"/>
              </w:rPr>
              <w:t>Tid</w:t>
            </w:r>
          </w:p>
        </w:tc>
        <w:tc>
          <w:tcPr>
            <w:tcW w:w="7938" w:type="dxa"/>
            <w:shd w:val="clear" w:color="auto" w:fill="365F91" w:themeFill="accent1" w:themeFillShade="BF"/>
          </w:tcPr>
          <w:p w14:paraId="07393DAD" w14:textId="57EEE22D" w:rsidR="00447A0E" w:rsidRPr="00746087" w:rsidRDefault="00447A0E" w:rsidP="008D582B">
            <w:pPr>
              <w:pStyle w:val="TableParagraph"/>
              <w:ind w:right="448"/>
              <w:rPr>
                <w:rFonts w:eastAsia="Arial" w:hAnsi="Arial" w:cs="Arial"/>
                <w:color w:val="FFFFFF" w:themeColor="background1"/>
                <w:sz w:val="20"/>
                <w:szCs w:val="20"/>
              </w:rPr>
            </w:pPr>
            <w:r w:rsidRPr="00746087">
              <w:rPr>
                <w:rFonts w:hAnsi="Arial" w:cs="Arial"/>
                <w:color w:val="FFFFFF" w:themeColor="background1"/>
                <w:sz w:val="20"/>
              </w:rPr>
              <w:t>Emne</w:t>
            </w:r>
          </w:p>
        </w:tc>
        <w:tc>
          <w:tcPr>
            <w:tcW w:w="456" w:type="dxa"/>
            <w:shd w:val="clear" w:color="auto" w:fill="365F91" w:themeFill="accent1" w:themeFillShade="BF"/>
            <w:textDirection w:val="btLr"/>
          </w:tcPr>
          <w:p w14:paraId="07393DAE" w14:textId="77777777" w:rsidR="00447A0E" w:rsidRPr="00746087" w:rsidRDefault="00447A0E" w:rsidP="001E5F04">
            <w:pPr>
              <w:pStyle w:val="TableParagraph"/>
              <w:rPr>
                <w:rFonts w:eastAsia="Arial" w:hAnsi="Arial" w:cs="Arial"/>
                <w:color w:val="FFFFFF" w:themeColor="background1"/>
                <w:sz w:val="20"/>
                <w:szCs w:val="20"/>
              </w:rPr>
            </w:pPr>
            <w:r w:rsidRPr="00746087">
              <w:rPr>
                <w:rFonts w:hAnsi="Arial" w:cs="Arial"/>
                <w:color w:val="FFFFFF" w:themeColor="background1"/>
                <w:sz w:val="20"/>
              </w:rPr>
              <w:t>Bilag</w:t>
            </w:r>
          </w:p>
        </w:tc>
        <w:tc>
          <w:tcPr>
            <w:tcW w:w="463" w:type="dxa"/>
            <w:shd w:val="clear" w:color="auto" w:fill="365F91" w:themeFill="accent1" w:themeFillShade="BF"/>
            <w:textDirection w:val="btLr"/>
          </w:tcPr>
          <w:p w14:paraId="07393DAF" w14:textId="77777777" w:rsidR="00447A0E" w:rsidRPr="00746087" w:rsidRDefault="00447A0E" w:rsidP="001E5F04">
            <w:pPr>
              <w:pStyle w:val="TableParagraph"/>
              <w:rPr>
                <w:rFonts w:eastAsia="Arial" w:hAnsi="Arial" w:cs="Arial"/>
                <w:color w:val="FFFFFF" w:themeColor="background1"/>
                <w:sz w:val="20"/>
                <w:szCs w:val="20"/>
              </w:rPr>
            </w:pPr>
            <w:r w:rsidRPr="00746087">
              <w:rPr>
                <w:rFonts w:hAnsi="Arial" w:cs="Arial"/>
                <w:color w:val="FFFFFF" w:themeColor="background1"/>
                <w:sz w:val="20"/>
              </w:rPr>
              <w:t>Orientering</w:t>
            </w:r>
          </w:p>
        </w:tc>
        <w:tc>
          <w:tcPr>
            <w:tcW w:w="348" w:type="dxa"/>
            <w:shd w:val="clear" w:color="auto" w:fill="365F91" w:themeFill="accent1" w:themeFillShade="BF"/>
            <w:textDirection w:val="btLr"/>
          </w:tcPr>
          <w:p w14:paraId="07393DB0" w14:textId="77777777" w:rsidR="00447A0E" w:rsidRPr="00746087" w:rsidRDefault="00447A0E" w:rsidP="001E5F04">
            <w:pPr>
              <w:pStyle w:val="TableParagraph"/>
              <w:rPr>
                <w:rFonts w:eastAsia="Arial" w:hAnsi="Arial" w:cs="Arial"/>
                <w:color w:val="FFFFFF" w:themeColor="background1"/>
                <w:sz w:val="20"/>
                <w:szCs w:val="20"/>
              </w:rPr>
            </w:pPr>
            <w:r w:rsidRPr="00746087">
              <w:rPr>
                <w:rFonts w:hAnsi="Arial" w:cs="Arial"/>
                <w:color w:val="FFFFFF" w:themeColor="background1"/>
                <w:sz w:val="20"/>
              </w:rPr>
              <w:t>Debat</w:t>
            </w:r>
          </w:p>
        </w:tc>
        <w:tc>
          <w:tcPr>
            <w:tcW w:w="292" w:type="dxa"/>
            <w:shd w:val="clear" w:color="auto" w:fill="365F91" w:themeFill="accent1" w:themeFillShade="BF"/>
            <w:textDirection w:val="btLr"/>
          </w:tcPr>
          <w:p w14:paraId="07393DB1" w14:textId="77777777" w:rsidR="00447A0E" w:rsidRPr="00746087" w:rsidRDefault="00447A0E" w:rsidP="001E5F04">
            <w:pPr>
              <w:pStyle w:val="TableParagraph"/>
              <w:rPr>
                <w:rFonts w:eastAsia="Arial" w:hAnsi="Arial" w:cs="Arial"/>
                <w:color w:val="FFFFFF" w:themeColor="background1"/>
                <w:sz w:val="20"/>
                <w:szCs w:val="20"/>
              </w:rPr>
            </w:pPr>
            <w:r w:rsidRPr="00746087">
              <w:rPr>
                <w:rFonts w:hAnsi="Arial" w:cs="Arial"/>
                <w:color w:val="FFFFFF" w:themeColor="background1"/>
                <w:sz w:val="20"/>
              </w:rPr>
              <w:t>Beslutning</w:t>
            </w:r>
          </w:p>
        </w:tc>
      </w:tr>
      <w:tr w:rsidR="00D766F9" w:rsidRPr="00746087" w14:paraId="07393DC1" w14:textId="77777777" w:rsidTr="4E5A47CB">
        <w:trPr>
          <w:trHeight w:val="407"/>
        </w:trPr>
        <w:tc>
          <w:tcPr>
            <w:tcW w:w="565" w:type="dxa"/>
            <w:shd w:val="clear" w:color="auto" w:fill="365F91" w:themeFill="accent1" w:themeFillShade="BF"/>
          </w:tcPr>
          <w:p w14:paraId="07393DBA" w14:textId="3D091863" w:rsidR="00D766F9" w:rsidRPr="00746087" w:rsidRDefault="00D766F9"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41C472E5" w14:textId="1E04E72D" w:rsidR="00D766F9" w:rsidRPr="00746087" w:rsidRDefault="00D766F9" w:rsidP="00D766F9">
            <w:pPr>
              <w:rPr>
                <w:rFonts w:hAnsi="Arial" w:cs="Arial"/>
              </w:rPr>
            </w:pPr>
            <w:r w:rsidRPr="00746087">
              <w:rPr>
                <w:rFonts w:hAnsi="Arial" w:cs="Arial"/>
              </w:rPr>
              <w:t>1</w:t>
            </w:r>
            <w:r w:rsidR="000B5C95" w:rsidRPr="00746087">
              <w:rPr>
                <w:rFonts w:hAnsi="Arial" w:cs="Arial"/>
              </w:rPr>
              <w:t>2</w:t>
            </w:r>
            <w:r w:rsidRPr="00746087">
              <w:rPr>
                <w:rFonts w:hAnsi="Arial" w:cs="Arial"/>
              </w:rPr>
              <w:t>.</w:t>
            </w:r>
            <w:r w:rsidR="00880E83" w:rsidRPr="00746087">
              <w:rPr>
                <w:rFonts w:hAnsi="Arial" w:cs="Arial"/>
              </w:rPr>
              <w:t>0</w:t>
            </w:r>
            <w:r w:rsidRPr="00746087">
              <w:rPr>
                <w:rFonts w:hAnsi="Arial" w:cs="Arial"/>
              </w:rPr>
              <w:t>0</w:t>
            </w:r>
          </w:p>
          <w:p w14:paraId="2878A3DE" w14:textId="77777777" w:rsidR="00D766F9" w:rsidRPr="00746087" w:rsidRDefault="00D766F9" w:rsidP="00D766F9">
            <w:pPr>
              <w:rPr>
                <w:rFonts w:hAnsi="Arial" w:cs="Arial"/>
              </w:rPr>
            </w:pPr>
            <w:r w:rsidRPr="00746087">
              <w:rPr>
                <w:rFonts w:hAnsi="Arial" w:cs="Arial"/>
              </w:rPr>
              <w:t>-</w:t>
            </w:r>
          </w:p>
          <w:p w14:paraId="44D8EEFE" w14:textId="60215CE5" w:rsidR="00D766F9" w:rsidRPr="00746087" w:rsidRDefault="00D766F9" w:rsidP="00D766F9">
            <w:pPr>
              <w:rPr>
                <w:rFonts w:hAnsi="Arial" w:cs="Arial"/>
              </w:rPr>
            </w:pPr>
            <w:r w:rsidRPr="00746087">
              <w:rPr>
                <w:rFonts w:hAnsi="Arial" w:cs="Arial"/>
              </w:rPr>
              <w:t>1</w:t>
            </w:r>
            <w:r w:rsidR="000B5C95" w:rsidRPr="00746087">
              <w:rPr>
                <w:rFonts w:hAnsi="Arial" w:cs="Arial"/>
              </w:rPr>
              <w:t>2</w:t>
            </w:r>
            <w:r w:rsidRPr="00746087">
              <w:rPr>
                <w:rFonts w:hAnsi="Arial" w:cs="Arial"/>
              </w:rPr>
              <w:t>.</w:t>
            </w:r>
            <w:r w:rsidR="00880E83" w:rsidRPr="00746087">
              <w:rPr>
                <w:rFonts w:hAnsi="Arial" w:cs="Arial"/>
              </w:rPr>
              <w:t>0</w:t>
            </w:r>
            <w:r w:rsidRPr="00746087">
              <w:rPr>
                <w:rFonts w:hAnsi="Arial" w:cs="Arial"/>
              </w:rPr>
              <w:t>5</w:t>
            </w:r>
          </w:p>
        </w:tc>
        <w:tc>
          <w:tcPr>
            <w:tcW w:w="7938" w:type="dxa"/>
            <w:shd w:val="clear" w:color="auto" w:fill="DBE4F0"/>
          </w:tcPr>
          <w:p w14:paraId="07393DBB" w14:textId="612E35F5" w:rsidR="00D766F9" w:rsidRPr="00746087" w:rsidRDefault="00D766F9" w:rsidP="00D766F9">
            <w:pPr>
              <w:rPr>
                <w:rFonts w:hAnsi="Arial" w:cs="Arial"/>
                <w:b/>
                <w:bCs/>
                <w:sz w:val="20"/>
                <w:szCs w:val="24"/>
              </w:rPr>
            </w:pPr>
            <w:r w:rsidRPr="00746087">
              <w:rPr>
                <w:rFonts w:hAnsi="Arial" w:cs="Arial"/>
                <w:b/>
                <w:bCs/>
                <w:sz w:val="20"/>
                <w:szCs w:val="24"/>
              </w:rPr>
              <w:t>Godkendelse af dagsorden</w:t>
            </w:r>
          </w:p>
          <w:p w14:paraId="44EDEAEC" w14:textId="077C0AF3" w:rsidR="00D766F9" w:rsidRPr="00746087" w:rsidRDefault="00D766F9" w:rsidP="00D766F9">
            <w:pPr>
              <w:rPr>
                <w:rFonts w:hAnsi="Arial" w:cs="Arial"/>
              </w:rPr>
            </w:pPr>
            <w:r w:rsidRPr="00746087">
              <w:rPr>
                <w:rFonts w:hAnsi="Arial" w:cs="Arial"/>
              </w:rPr>
              <w:t>v/ alle</w:t>
            </w:r>
            <w:r w:rsidR="00875FFC" w:rsidRPr="00746087">
              <w:rPr>
                <w:rFonts w:hAnsi="Arial" w:cs="Arial"/>
              </w:rPr>
              <w:br/>
              <w:t>Godkendt</w:t>
            </w:r>
          </w:p>
          <w:p w14:paraId="07393DBC" w14:textId="765A347A" w:rsidR="00D766F9" w:rsidRPr="00746087" w:rsidRDefault="00D766F9" w:rsidP="00D766F9">
            <w:pPr>
              <w:rPr>
                <w:rFonts w:hAnsi="Arial" w:cs="Arial"/>
              </w:rPr>
            </w:pPr>
          </w:p>
        </w:tc>
        <w:tc>
          <w:tcPr>
            <w:tcW w:w="456" w:type="dxa"/>
            <w:shd w:val="clear" w:color="auto" w:fill="DBE4F0"/>
          </w:tcPr>
          <w:p w14:paraId="07393DBD" w14:textId="77777777" w:rsidR="00D766F9" w:rsidRPr="00746087" w:rsidRDefault="00D766F9" w:rsidP="00D766F9">
            <w:pPr>
              <w:jc w:val="center"/>
              <w:rPr>
                <w:rFonts w:hAnsi="Arial" w:cs="Arial"/>
              </w:rPr>
            </w:pPr>
          </w:p>
        </w:tc>
        <w:tc>
          <w:tcPr>
            <w:tcW w:w="463" w:type="dxa"/>
            <w:shd w:val="clear" w:color="auto" w:fill="DBE4F0"/>
          </w:tcPr>
          <w:p w14:paraId="07393DBE" w14:textId="77777777" w:rsidR="00D766F9" w:rsidRPr="00746087" w:rsidRDefault="00D766F9" w:rsidP="00D766F9">
            <w:pPr>
              <w:jc w:val="center"/>
              <w:rPr>
                <w:rFonts w:hAnsi="Arial" w:cs="Arial"/>
              </w:rPr>
            </w:pPr>
          </w:p>
        </w:tc>
        <w:tc>
          <w:tcPr>
            <w:tcW w:w="348" w:type="dxa"/>
            <w:shd w:val="clear" w:color="auto" w:fill="DBE4F0"/>
          </w:tcPr>
          <w:p w14:paraId="07393DBF" w14:textId="77777777" w:rsidR="00D766F9" w:rsidRPr="00746087" w:rsidRDefault="00D766F9" w:rsidP="00D766F9">
            <w:pPr>
              <w:jc w:val="center"/>
              <w:rPr>
                <w:rFonts w:hAnsi="Arial" w:cs="Arial"/>
              </w:rPr>
            </w:pPr>
          </w:p>
        </w:tc>
        <w:tc>
          <w:tcPr>
            <w:tcW w:w="292" w:type="dxa"/>
            <w:shd w:val="clear" w:color="auto" w:fill="DBE4F0"/>
          </w:tcPr>
          <w:p w14:paraId="07393DC0" w14:textId="77777777" w:rsidR="00D766F9" w:rsidRPr="00746087" w:rsidRDefault="00D766F9" w:rsidP="00D766F9">
            <w:pPr>
              <w:pStyle w:val="TableParagraph"/>
              <w:jc w:val="center"/>
              <w:rPr>
                <w:rFonts w:eastAsia="Arial" w:hAnsi="Arial" w:cs="Arial"/>
                <w:szCs w:val="20"/>
              </w:rPr>
            </w:pPr>
            <w:r w:rsidRPr="00746087">
              <w:rPr>
                <w:rFonts w:hAnsi="Arial" w:cs="Arial"/>
              </w:rPr>
              <w:t>X</w:t>
            </w:r>
          </w:p>
        </w:tc>
      </w:tr>
      <w:tr w:rsidR="003351D2" w:rsidRPr="00746087" w14:paraId="3C360D4F" w14:textId="77777777" w:rsidTr="003351D2">
        <w:trPr>
          <w:trHeight w:val="55"/>
        </w:trPr>
        <w:tc>
          <w:tcPr>
            <w:tcW w:w="565" w:type="dxa"/>
            <w:shd w:val="clear" w:color="auto" w:fill="365F91" w:themeFill="accent1" w:themeFillShade="BF"/>
          </w:tcPr>
          <w:p w14:paraId="6A63EE2A" w14:textId="77777777" w:rsidR="003351D2" w:rsidRPr="00746087" w:rsidRDefault="003351D2" w:rsidP="003351D2">
            <w:pPr>
              <w:pStyle w:val="TableParagraph"/>
              <w:ind w:left="360"/>
              <w:rPr>
                <w:rFonts w:eastAsia="Arial" w:hAnsi="Arial" w:cs="Arial"/>
                <w:color w:val="FFFFFF" w:themeColor="background1"/>
                <w:sz w:val="20"/>
                <w:szCs w:val="20"/>
              </w:rPr>
            </w:pPr>
          </w:p>
        </w:tc>
        <w:tc>
          <w:tcPr>
            <w:tcW w:w="748" w:type="dxa"/>
            <w:shd w:val="clear" w:color="auto" w:fill="DBE4F0"/>
          </w:tcPr>
          <w:p w14:paraId="16B4C1B0" w14:textId="77777777" w:rsidR="003351D2" w:rsidRPr="00746087" w:rsidRDefault="003351D2" w:rsidP="00D766F9">
            <w:pPr>
              <w:rPr>
                <w:rFonts w:hAnsi="Arial" w:cs="Arial"/>
              </w:rPr>
            </w:pPr>
          </w:p>
        </w:tc>
        <w:tc>
          <w:tcPr>
            <w:tcW w:w="7938" w:type="dxa"/>
            <w:shd w:val="clear" w:color="auto" w:fill="DBE4F0"/>
          </w:tcPr>
          <w:p w14:paraId="2F773D27" w14:textId="1F4D15F5" w:rsidR="00A100CB" w:rsidRPr="00746087" w:rsidRDefault="00A100CB" w:rsidP="00D766F9">
            <w:pPr>
              <w:rPr>
                <w:rFonts w:hAnsi="Arial" w:cs="Arial"/>
                <w:i/>
                <w:iCs/>
              </w:rPr>
            </w:pPr>
          </w:p>
        </w:tc>
        <w:tc>
          <w:tcPr>
            <w:tcW w:w="456" w:type="dxa"/>
            <w:shd w:val="clear" w:color="auto" w:fill="DBE4F0"/>
          </w:tcPr>
          <w:p w14:paraId="0C71CE33" w14:textId="77777777" w:rsidR="003351D2" w:rsidRPr="00746087" w:rsidRDefault="003351D2" w:rsidP="00D766F9">
            <w:pPr>
              <w:jc w:val="center"/>
              <w:rPr>
                <w:rFonts w:hAnsi="Arial" w:cs="Arial"/>
              </w:rPr>
            </w:pPr>
          </w:p>
        </w:tc>
        <w:tc>
          <w:tcPr>
            <w:tcW w:w="463" w:type="dxa"/>
            <w:shd w:val="clear" w:color="auto" w:fill="DBE4F0"/>
          </w:tcPr>
          <w:p w14:paraId="05002384" w14:textId="77777777" w:rsidR="003351D2" w:rsidRPr="00746087" w:rsidRDefault="003351D2" w:rsidP="00D766F9">
            <w:pPr>
              <w:jc w:val="center"/>
              <w:rPr>
                <w:rFonts w:hAnsi="Arial" w:cs="Arial"/>
              </w:rPr>
            </w:pPr>
          </w:p>
        </w:tc>
        <w:tc>
          <w:tcPr>
            <w:tcW w:w="348" w:type="dxa"/>
            <w:shd w:val="clear" w:color="auto" w:fill="DBE4F0"/>
          </w:tcPr>
          <w:p w14:paraId="715F4023" w14:textId="77777777" w:rsidR="003351D2" w:rsidRPr="00746087" w:rsidRDefault="003351D2" w:rsidP="00D766F9">
            <w:pPr>
              <w:jc w:val="center"/>
              <w:rPr>
                <w:rFonts w:hAnsi="Arial" w:cs="Arial"/>
              </w:rPr>
            </w:pPr>
          </w:p>
        </w:tc>
        <w:tc>
          <w:tcPr>
            <w:tcW w:w="292" w:type="dxa"/>
            <w:shd w:val="clear" w:color="auto" w:fill="DBE4F0"/>
          </w:tcPr>
          <w:p w14:paraId="6E2C7FF7" w14:textId="77777777" w:rsidR="003351D2" w:rsidRPr="00746087" w:rsidRDefault="003351D2" w:rsidP="00D766F9">
            <w:pPr>
              <w:pStyle w:val="TableParagraph"/>
              <w:jc w:val="center"/>
              <w:rPr>
                <w:rFonts w:hAnsi="Arial" w:cs="Arial"/>
              </w:rPr>
            </w:pPr>
          </w:p>
        </w:tc>
      </w:tr>
      <w:tr w:rsidR="003351D2" w:rsidRPr="00746087" w14:paraId="3EFCA8B5" w14:textId="77777777" w:rsidTr="4E5A47CB">
        <w:trPr>
          <w:trHeight w:val="407"/>
        </w:trPr>
        <w:tc>
          <w:tcPr>
            <w:tcW w:w="565" w:type="dxa"/>
            <w:shd w:val="clear" w:color="auto" w:fill="365F91" w:themeFill="accent1" w:themeFillShade="BF"/>
          </w:tcPr>
          <w:p w14:paraId="1F248128" w14:textId="77777777" w:rsidR="003351D2" w:rsidRPr="00746087" w:rsidRDefault="003351D2"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0FBADB9F" w14:textId="3FC604FE" w:rsidR="003351D2" w:rsidRPr="00746087" w:rsidRDefault="003351D2" w:rsidP="003351D2">
            <w:pPr>
              <w:rPr>
                <w:rFonts w:hAnsi="Arial" w:cs="Arial"/>
              </w:rPr>
            </w:pPr>
            <w:r w:rsidRPr="00746087">
              <w:rPr>
                <w:rFonts w:hAnsi="Arial" w:cs="Arial"/>
              </w:rPr>
              <w:t>1</w:t>
            </w:r>
            <w:r w:rsidR="000B5C95" w:rsidRPr="00746087">
              <w:rPr>
                <w:rFonts w:hAnsi="Arial" w:cs="Arial"/>
              </w:rPr>
              <w:t>2</w:t>
            </w:r>
            <w:r w:rsidRPr="00746087">
              <w:rPr>
                <w:rFonts w:hAnsi="Arial" w:cs="Arial"/>
              </w:rPr>
              <w:t>.</w:t>
            </w:r>
            <w:r w:rsidR="00880E83" w:rsidRPr="00746087">
              <w:rPr>
                <w:rFonts w:hAnsi="Arial" w:cs="Arial"/>
              </w:rPr>
              <w:t>0</w:t>
            </w:r>
            <w:r w:rsidRPr="00746087">
              <w:rPr>
                <w:rFonts w:hAnsi="Arial" w:cs="Arial"/>
              </w:rPr>
              <w:t>5</w:t>
            </w:r>
          </w:p>
          <w:p w14:paraId="0E8821C8" w14:textId="77777777" w:rsidR="003351D2" w:rsidRPr="00746087" w:rsidRDefault="003351D2" w:rsidP="003351D2">
            <w:pPr>
              <w:rPr>
                <w:rFonts w:hAnsi="Arial" w:cs="Arial"/>
              </w:rPr>
            </w:pPr>
            <w:r w:rsidRPr="00746087">
              <w:rPr>
                <w:rFonts w:hAnsi="Arial" w:cs="Arial"/>
              </w:rPr>
              <w:t>-</w:t>
            </w:r>
          </w:p>
          <w:p w14:paraId="567B9380" w14:textId="5E6B768D" w:rsidR="003351D2" w:rsidRPr="00746087" w:rsidRDefault="004E2373" w:rsidP="003351D2">
            <w:pPr>
              <w:rPr>
                <w:rFonts w:hAnsi="Arial" w:cs="Arial"/>
              </w:rPr>
            </w:pPr>
            <w:r w:rsidRPr="00746087">
              <w:rPr>
                <w:rFonts w:hAnsi="Arial" w:cs="Arial"/>
              </w:rPr>
              <w:t>12.15</w:t>
            </w:r>
          </w:p>
        </w:tc>
        <w:tc>
          <w:tcPr>
            <w:tcW w:w="7938" w:type="dxa"/>
            <w:shd w:val="clear" w:color="auto" w:fill="DBE4F0"/>
          </w:tcPr>
          <w:p w14:paraId="5BE76F3E" w14:textId="77777777" w:rsidR="003351D2" w:rsidRPr="00746087" w:rsidRDefault="003351D2" w:rsidP="00D766F9">
            <w:pPr>
              <w:rPr>
                <w:rFonts w:hAnsi="Arial" w:cs="Arial"/>
                <w:b/>
                <w:bCs/>
                <w:sz w:val="20"/>
                <w:szCs w:val="24"/>
              </w:rPr>
            </w:pPr>
            <w:r w:rsidRPr="00746087">
              <w:rPr>
                <w:rFonts w:hAnsi="Arial" w:cs="Arial"/>
                <w:b/>
                <w:bCs/>
                <w:sz w:val="20"/>
                <w:szCs w:val="24"/>
              </w:rPr>
              <w:t>Orienteringer</w:t>
            </w:r>
          </w:p>
          <w:p w14:paraId="16E12603" w14:textId="150DD339" w:rsidR="003351D2" w:rsidRPr="00746087" w:rsidRDefault="003351D2" w:rsidP="00D766F9">
            <w:pPr>
              <w:rPr>
                <w:rFonts w:hAnsi="Arial" w:cs="Arial"/>
              </w:rPr>
            </w:pPr>
            <w:r w:rsidRPr="00746087">
              <w:rPr>
                <w:rFonts w:hAnsi="Arial" w:cs="Arial"/>
              </w:rPr>
              <w:t xml:space="preserve">v/ </w:t>
            </w:r>
            <w:r w:rsidR="00BF445D" w:rsidRPr="00746087">
              <w:rPr>
                <w:rFonts w:hAnsi="Arial" w:cs="Arial"/>
              </w:rPr>
              <w:t>for</w:t>
            </w:r>
            <w:r w:rsidR="00E64A0B" w:rsidRPr="00746087">
              <w:rPr>
                <w:rFonts w:hAnsi="Arial" w:cs="Arial"/>
              </w:rPr>
              <w:t>personen</w:t>
            </w:r>
            <w:r w:rsidR="00875FFC" w:rsidRPr="00746087">
              <w:rPr>
                <w:rFonts w:hAnsi="Arial" w:cs="Arial"/>
              </w:rPr>
              <w:br/>
            </w:r>
          </w:p>
          <w:p w14:paraId="3C639642" w14:textId="1B05CFDD" w:rsidR="005C533C" w:rsidRPr="00746087" w:rsidRDefault="00616F5F" w:rsidP="00D766F9">
            <w:pPr>
              <w:rPr>
                <w:rFonts w:hAnsi="Arial" w:cs="Arial"/>
                <w:i/>
                <w:iCs/>
              </w:rPr>
            </w:pPr>
            <w:r w:rsidRPr="00746087">
              <w:rPr>
                <w:rFonts w:hAnsi="Arial" w:cs="Arial"/>
                <w:i/>
                <w:iCs/>
              </w:rPr>
              <w:t>T</w:t>
            </w:r>
            <w:r w:rsidR="008E0A75" w:rsidRPr="00746087">
              <w:rPr>
                <w:rFonts w:hAnsi="Arial" w:cs="Arial"/>
                <w:i/>
                <w:iCs/>
              </w:rPr>
              <w:t>horkild orienterer om omorganisering</w:t>
            </w:r>
            <w:r w:rsidR="00775520" w:rsidRPr="00746087">
              <w:rPr>
                <w:rFonts w:hAnsi="Arial" w:cs="Arial"/>
                <w:i/>
                <w:iCs/>
              </w:rPr>
              <w:t>sprocessen som fakultet har startet og at han har sendt en besvarelse af en survey i</w:t>
            </w:r>
            <w:r w:rsidR="00033F29" w:rsidRPr="00746087">
              <w:rPr>
                <w:rFonts w:hAnsi="Arial" w:cs="Arial"/>
                <w:i/>
                <w:iCs/>
              </w:rPr>
              <w:t xml:space="preserve"> høring. Man må gerne komme med tilbagemeldinge</w:t>
            </w:r>
            <w:r w:rsidR="00540AC3" w:rsidRPr="00746087">
              <w:rPr>
                <w:rFonts w:hAnsi="Arial" w:cs="Arial"/>
                <w:i/>
                <w:iCs/>
              </w:rPr>
              <w:t xml:space="preserve">r. </w:t>
            </w:r>
            <w:r w:rsidR="003B33B1" w:rsidRPr="00746087">
              <w:rPr>
                <w:rFonts w:hAnsi="Arial" w:cs="Arial"/>
                <w:i/>
                <w:iCs/>
              </w:rPr>
              <w:t xml:space="preserve">Der er deadline 11. april. </w:t>
            </w:r>
          </w:p>
          <w:p w14:paraId="3DF1D393" w14:textId="1B3E60E9" w:rsidR="006B2074" w:rsidRPr="00746087" w:rsidRDefault="004443CD" w:rsidP="00D766F9">
            <w:pPr>
              <w:rPr>
                <w:rFonts w:hAnsi="Arial" w:cs="Arial"/>
                <w:i/>
                <w:iCs/>
              </w:rPr>
            </w:pPr>
            <w:r w:rsidRPr="00746087">
              <w:rPr>
                <w:rFonts w:hAnsi="Arial" w:cs="Arial"/>
                <w:i/>
                <w:iCs/>
              </w:rPr>
              <w:t>Fokus på opfølgning efter hvert seminar,</w:t>
            </w:r>
            <w:r w:rsidR="00637E22" w:rsidRPr="00746087">
              <w:rPr>
                <w:rFonts w:hAnsi="Arial" w:cs="Arial"/>
                <w:i/>
                <w:iCs/>
              </w:rPr>
              <w:t xml:space="preserve"> så man får grebet de ting der kan forbedres inden næste seminar. </w:t>
            </w:r>
          </w:p>
          <w:p w14:paraId="5DD689A3" w14:textId="73E3AF25" w:rsidR="00653636" w:rsidRPr="00746087" w:rsidRDefault="00653636" w:rsidP="00A672A2">
            <w:pPr>
              <w:rPr>
                <w:rFonts w:hAnsi="Arial" w:cs="Arial"/>
              </w:rPr>
            </w:pPr>
          </w:p>
        </w:tc>
        <w:tc>
          <w:tcPr>
            <w:tcW w:w="456" w:type="dxa"/>
            <w:shd w:val="clear" w:color="auto" w:fill="DBE4F0"/>
          </w:tcPr>
          <w:p w14:paraId="0A6B20E3" w14:textId="77777777" w:rsidR="003351D2" w:rsidRPr="00746087" w:rsidRDefault="003351D2" w:rsidP="00D766F9">
            <w:pPr>
              <w:jc w:val="center"/>
              <w:rPr>
                <w:rFonts w:hAnsi="Arial" w:cs="Arial"/>
              </w:rPr>
            </w:pPr>
          </w:p>
        </w:tc>
        <w:tc>
          <w:tcPr>
            <w:tcW w:w="463" w:type="dxa"/>
            <w:shd w:val="clear" w:color="auto" w:fill="DBE4F0"/>
          </w:tcPr>
          <w:p w14:paraId="4AD962CE" w14:textId="36E3BC98" w:rsidR="003351D2" w:rsidRPr="00746087" w:rsidRDefault="00A100CB" w:rsidP="00D766F9">
            <w:pPr>
              <w:jc w:val="center"/>
              <w:rPr>
                <w:rFonts w:hAnsi="Arial" w:cs="Arial"/>
              </w:rPr>
            </w:pPr>
            <w:r w:rsidRPr="00746087">
              <w:rPr>
                <w:rFonts w:hAnsi="Arial" w:cs="Arial"/>
              </w:rPr>
              <w:t>X</w:t>
            </w:r>
          </w:p>
        </w:tc>
        <w:tc>
          <w:tcPr>
            <w:tcW w:w="348" w:type="dxa"/>
            <w:shd w:val="clear" w:color="auto" w:fill="DBE4F0"/>
          </w:tcPr>
          <w:p w14:paraId="10B05779" w14:textId="43188889" w:rsidR="003351D2" w:rsidRPr="00746087" w:rsidRDefault="00E4712F" w:rsidP="00D766F9">
            <w:pPr>
              <w:jc w:val="center"/>
              <w:rPr>
                <w:rFonts w:hAnsi="Arial" w:cs="Arial"/>
              </w:rPr>
            </w:pPr>
            <w:r w:rsidRPr="00746087">
              <w:rPr>
                <w:rFonts w:hAnsi="Arial" w:cs="Arial"/>
              </w:rPr>
              <w:t>X</w:t>
            </w:r>
          </w:p>
        </w:tc>
        <w:tc>
          <w:tcPr>
            <w:tcW w:w="292" w:type="dxa"/>
            <w:shd w:val="clear" w:color="auto" w:fill="DBE4F0"/>
          </w:tcPr>
          <w:p w14:paraId="5818803E" w14:textId="77777777" w:rsidR="003351D2" w:rsidRPr="00746087" w:rsidRDefault="003351D2" w:rsidP="00D766F9">
            <w:pPr>
              <w:pStyle w:val="TableParagraph"/>
              <w:jc w:val="center"/>
              <w:rPr>
                <w:rFonts w:hAnsi="Arial" w:cs="Arial"/>
              </w:rPr>
            </w:pPr>
          </w:p>
        </w:tc>
      </w:tr>
      <w:tr w:rsidR="00D766F9" w:rsidRPr="00746087" w14:paraId="25419FA2" w14:textId="77777777" w:rsidTr="4E5A47CB">
        <w:trPr>
          <w:trHeight w:val="195"/>
        </w:trPr>
        <w:tc>
          <w:tcPr>
            <w:tcW w:w="565" w:type="dxa"/>
            <w:shd w:val="clear" w:color="auto" w:fill="365F91" w:themeFill="accent1" w:themeFillShade="BF"/>
          </w:tcPr>
          <w:p w14:paraId="01560CAB" w14:textId="77777777" w:rsidR="00D766F9" w:rsidRPr="00746087" w:rsidRDefault="00D766F9" w:rsidP="00D766F9">
            <w:pPr>
              <w:pStyle w:val="TableParagraph"/>
              <w:ind w:left="360"/>
              <w:rPr>
                <w:rFonts w:eastAsia="Arial" w:hAnsi="Arial" w:cs="Arial"/>
                <w:color w:val="FFFFFF" w:themeColor="background1"/>
                <w:sz w:val="20"/>
                <w:szCs w:val="20"/>
              </w:rPr>
            </w:pPr>
          </w:p>
        </w:tc>
        <w:tc>
          <w:tcPr>
            <w:tcW w:w="748" w:type="dxa"/>
            <w:shd w:val="clear" w:color="auto" w:fill="DBE4F0"/>
          </w:tcPr>
          <w:p w14:paraId="5397273B" w14:textId="77777777" w:rsidR="00D766F9" w:rsidRPr="00746087" w:rsidRDefault="00D766F9" w:rsidP="00D766F9">
            <w:pPr>
              <w:rPr>
                <w:rFonts w:hAnsi="Arial" w:cs="Arial"/>
              </w:rPr>
            </w:pPr>
          </w:p>
        </w:tc>
        <w:tc>
          <w:tcPr>
            <w:tcW w:w="7938" w:type="dxa"/>
            <w:shd w:val="clear" w:color="auto" w:fill="DBE4F0"/>
          </w:tcPr>
          <w:p w14:paraId="5D30A614" w14:textId="08F0819E" w:rsidR="00A100CB" w:rsidRPr="00746087" w:rsidRDefault="00A100CB" w:rsidP="00D766F9">
            <w:pPr>
              <w:pStyle w:val="Overskrift2"/>
              <w:ind w:right="448"/>
              <w:rPr>
                <w:rFonts w:cs="Arial"/>
                <w:b w:val="0"/>
                <w:i/>
                <w:sz w:val="18"/>
              </w:rPr>
            </w:pPr>
          </w:p>
        </w:tc>
        <w:tc>
          <w:tcPr>
            <w:tcW w:w="456" w:type="dxa"/>
            <w:shd w:val="clear" w:color="auto" w:fill="DBE4F0"/>
          </w:tcPr>
          <w:p w14:paraId="2E6042AE" w14:textId="77777777" w:rsidR="00D766F9" w:rsidRPr="00746087" w:rsidRDefault="00D766F9" w:rsidP="00D766F9">
            <w:pPr>
              <w:jc w:val="center"/>
              <w:rPr>
                <w:rFonts w:hAnsi="Arial" w:cs="Arial"/>
              </w:rPr>
            </w:pPr>
          </w:p>
        </w:tc>
        <w:tc>
          <w:tcPr>
            <w:tcW w:w="463" w:type="dxa"/>
            <w:shd w:val="clear" w:color="auto" w:fill="DBE4F0"/>
          </w:tcPr>
          <w:p w14:paraId="3DEAE45A" w14:textId="77777777" w:rsidR="00D766F9" w:rsidRPr="00746087" w:rsidRDefault="00D766F9" w:rsidP="00D766F9">
            <w:pPr>
              <w:jc w:val="center"/>
              <w:rPr>
                <w:rFonts w:hAnsi="Arial" w:cs="Arial"/>
              </w:rPr>
            </w:pPr>
          </w:p>
        </w:tc>
        <w:tc>
          <w:tcPr>
            <w:tcW w:w="348" w:type="dxa"/>
            <w:shd w:val="clear" w:color="auto" w:fill="DBE4F0"/>
          </w:tcPr>
          <w:p w14:paraId="7747340C" w14:textId="77777777" w:rsidR="00D766F9" w:rsidRPr="00746087" w:rsidRDefault="00D766F9" w:rsidP="00D766F9">
            <w:pPr>
              <w:jc w:val="center"/>
              <w:rPr>
                <w:rFonts w:hAnsi="Arial" w:cs="Arial"/>
              </w:rPr>
            </w:pPr>
          </w:p>
        </w:tc>
        <w:tc>
          <w:tcPr>
            <w:tcW w:w="292" w:type="dxa"/>
            <w:shd w:val="clear" w:color="auto" w:fill="DBE4F0"/>
          </w:tcPr>
          <w:p w14:paraId="01A4AB05" w14:textId="77777777" w:rsidR="00D766F9" w:rsidRPr="00746087" w:rsidRDefault="00D766F9" w:rsidP="00D766F9">
            <w:pPr>
              <w:pStyle w:val="TableParagraph"/>
              <w:jc w:val="center"/>
              <w:rPr>
                <w:rFonts w:hAnsi="Arial" w:cs="Arial"/>
              </w:rPr>
            </w:pPr>
          </w:p>
        </w:tc>
      </w:tr>
      <w:tr w:rsidR="00D766F9" w:rsidRPr="00746087" w14:paraId="29F3F5EC" w14:textId="77777777" w:rsidTr="4E5A47CB">
        <w:trPr>
          <w:trHeight w:val="170"/>
        </w:trPr>
        <w:tc>
          <w:tcPr>
            <w:tcW w:w="565" w:type="dxa"/>
            <w:shd w:val="clear" w:color="auto" w:fill="365F91" w:themeFill="accent1" w:themeFillShade="BF"/>
          </w:tcPr>
          <w:p w14:paraId="4EC11AA9" w14:textId="77777777" w:rsidR="00D766F9" w:rsidRPr="00746087" w:rsidRDefault="00D766F9" w:rsidP="00D766F9">
            <w:pPr>
              <w:pStyle w:val="TableParagraph"/>
              <w:numPr>
                <w:ilvl w:val="0"/>
                <w:numId w:val="8"/>
              </w:numPr>
              <w:rPr>
                <w:rFonts w:hAnsi="Arial" w:cs="Arial"/>
                <w:sz w:val="20"/>
                <w:szCs w:val="20"/>
              </w:rPr>
            </w:pPr>
          </w:p>
        </w:tc>
        <w:tc>
          <w:tcPr>
            <w:tcW w:w="748" w:type="dxa"/>
            <w:shd w:val="clear" w:color="auto" w:fill="DBE4F0"/>
          </w:tcPr>
          <w:p w14:paraId="220C783F" w14:textId="30ECC3B0" w:rsidR="00D766F9" w:rsidRPr="00746087" w:rsidRDefault="004E2373" w:rsidP="00D766F9">
            <w:pPr>
              <w:rPr>
                <w:rFonts w:hAnsi="Arial" w:cs="Arial"/>
              </w:rPr>
            </w:pPr>
            <w:r w:rsidRPr="00746087">
              <w:rPr>
                <w:rFonts w:hAnsi="Arial" w:cs="Arial"/>
              </w:rPr>
              <w:t>12.15</w:t>
            </w:r>
          </w:p>
          <w:p w14:paraId="536DCE92" w14:textId="77777777" w:rsidR="00D766F9" w:rsidRPr="00746087" w:rsidRDefault="00D766F9" w:rsidP="00D766F9">
            <w:pPr>
              <w:rPr>
                <w:rFonts w:hAnsi="Arial" w:cs="Arial"/>
              </w:rPr>
            </w:pPr>
            <w:r w:rsidRPr="00746087">
              <w:rPr>
                <w:rFonts w:hAnsi="Arial" w:cs="Arial"/>
              </w:rPr>
              <w:t>-</w:t>
            </w:r>
          </w:p>
          <w:p w14:paraId="6694C8D8" w14:textId="233B7C32" w:rsidR="00D766F9" w:rsidRPr="00746087" w:rsidRDefault="004E2373" w:rsidP="00D766F9">
            <w:pPr>
              <w:rPr>
                <w:rFonts w:hAnsi="Arial" w:cs="Arial"/>
              </w:rPr>
            </w:pPr>
            <w:r w:rsidRPr="00746087">
              <w:rPr>
                <w:rFonts w:hAnsi="Arial" w:cs="Arial"/>
              </w:rPr>
              <w:t>12.</w:t>
            </w:r>
            <w:r w:rsidR="00602E78" w:rsidRPr="00746087">
              <w:rPr>
                <w:rFonts w:hAnsi="Arial" w:cs="Arial"/>
              </w:rPr>
              <w:t>30</w:t>
            </w:r>
          </w:p>
        </w:tc>
        <w:tc>
          <w:tcPr>
            <w:tcW w:w="7938" w:type="dxa"/>
            <w:shd w:val="clear" w:color="auto" w:fill="DBE4F0"/>
          </w:tcPr>
          <w:p w14:paraId="74E9FE47" w14:textId="5C1EA110" w:rsidR="00D766F9" w:rsidRPr="00746087" w:rsidRDefault="005B7B8F" w:rsidP="00D766F9">
            <w:pPr>
              <w:pStyle w:val="Overskrift2"/>
              <w:ind w:right="418"/>
              <w:rPr>
                <w:rFonts w:cs="Arial"/>
              </w:rPr>
            </w:pPr>
            <w:r w:rsidRPr="00746087">
              <w:rPr>
                <w:rFonts w:cs="Arial"/>
              </w:rPr>
              <w:t>Eksamensformer for Kernemodul 2</w:t>
            </w:r>
            <w:r w:rsidR="00A66F07" w:rsidRPr="00746087">
              <w:rPr>
                <w:rFonts w:cs="Arial"/>
              </w:rPr>
              <w:t>, kriterier</w:t>
            </w:r>
          </w:p>
          <w:p w14:paraId="29824FDE" w14:textId="50165ECB" w:rsidR="0065182B" w:rsidRPr="00746087" w:rsidRDefault="005B7B8F" w:rsidP="00D766F9">
            <w:pPr>
              <w:pStyle w:val="Overskrift3"/>
              <w:ind w:right="418"/>
            </w:pPr>
            <w:r w:rsidRPr="00746087">
              <w:t>v/Thorkild</w:t>
            </w:r>
          </w:p>
          <w:p w14:paraId="4818F08A" w14:textId="610896FD" w:rsidR="004972BF" w:rsidRPr="00746087" w:rsidRDefault="00545FD6" w:rsidP="005B7B8F">
            <w:pPr>
              <w:pStyle w:val="Overskrift3"/>
              <w:ind w:right="418"/>
              <w:rPr>
                <w:i/>
                <w:iCs/>
              </w:rPr>
            </w:pPr>
            <w:r w:rsidRPr="00746087">
              <w:rPr>
                <w:i/>
                <w:iCs/>
              </w:rPr>
              <w:t>Eksam</w:t>
            </w:r>
            <w:r w:rsidR="008F08F7" w:rsidRPr="00746087">
              <w:rPr>
                <w:i/>
                <w:iCs/>
              </w:rPr>
              <w:t>ensformen på Kernemodul 2 er ny og består af e</w:t>
            </w:r>
            <w:r w:rsidR="003228AD" w:rsidRPr="00746087">
              <w:rPr>
                <w:i/>
                <w:iCs/>
              </w:rPr>
              <w:t xml:space="preserve">n </w:t>
            </w:r>
            <w:r w:rsidR="00986839" w:rsidRPr="00746087">
              <w:rPr>
                <w:i/>
                <w:iCs/>
              </w:rPr>
              <w:t xml:space="preserve">rapport </w:t>
            </w:r>
            <w:r w:rsidR="008F08F7" w:rsidRPr="00746087">
              <w:rPr>
                <w:i/>
                <w:iCs/>
              </w:rPr>
              <w:t>et produkt og en mundtlig</w:t>
            </w:r>
            <w:r w:rsidR="00C95A66" w:rsidRPr="00746087">
              <w:rPr>
                <w:i/>
                <w:iCs/>
              </w:rPr>
              <w:t xml:space="preserve"> eksamen. </w:t>
            </w:r>
            <w:r w:rsidR="003228AD" w:rsidRPr="00746087">
              <w:rPr>
                <w:i/>
                <w:iCs/>
              </w:rPr>
              <w:t>Hver tæller</w:t>
            </w:r>
            <w:r w:rsidR="00C95A66" w:rsidRPr="00746087">
              <w:rPr>
                <w:i/>
                <w:iCs/>
              </w:rPr>
              <w:t xml:space="preserve"> med 1/3. </w:t>
            </w:r>
          </w:p>
          <w:p w14:paraId="6D9A125B" w14:textId="77777777" w:rsidR="00744148" w:rsidRPr="00746087" w:rsidRDefault="00744148" w:rsidP="005B7B8F">
            <w:pPr>
              <w:pStyle w:val="Overskrift3"/>
              <w:ind w:right="418"/>
              <w:rPr>
                <w:i/>
                <w:iCs/>
              </w:rPr>
            </w:pPr>
          </w:p>
          <w:p w14:paraId="4C8F0982" w14:textId="1E2A270B" w:rsidR="002C6920" w:rsidRPr="00746087" w:rsidRDefault="002B5FAE" w:rsidP="005B7B8F">
            <w:pPr>
              <w:pStyle w:val="Overskrift3"/>
              <w:ind w:right="418"/>
              <w:rPr>
                <w:i/>
                <w:iCs/>
              </w:rPr>
            </w:pPr>
            <w:r w:rsidRPr="00746087">
              <w:rPr>
                <w:i/>
                <w:iCs/>
              </w:rPr>
              <w:t>”</w:t>
            </w:r>
            <w:r w:rsidR="002C6920" w:rsidRPr="00746087">
              <w:rPr>
                <w:i/>
                <w:iCs/>
              </w:rPr>
              <w:t>Den udarbejdede prototype betragtes som gruppens fælles ansvar. Prototypen, præsentationen af prototypen (der kan bestå af såvel tekst som billede og lyd) samt den skriftlige argumentation udgør grundlaget for eksamination, og der foretages en samlet bedømmelse af på baggrund af alle eksaminationens elementer. ECTS</w:t>
            </w:r>
            <w:r w:rsidR="00746087">
              <w:rPr>
                <w:i/>
                <w:iCs/>
              </w:rPr>
              <w:t>:</w:t>
            </w:r>
            <w:r w:rsidR="002C6920" w:rsidRPr="00746087">
              <w:rPr>
                <w:i/>
                <w:iCs/>
              </w:rPr>
              <w:t xml:space="preserve"> 10</w:t>
            </w:r>
            <w:r w:rsidR="00746087">
              <w:rPr>
                <w:i/>
                <w:iCs/>
              </w:rPr>
              <w:t>.</w:t>
            </w:r>
            <w:r w:rsidR="002C6920" w:rsidRPr="00746087">
              <w:rPr>
                <w:i/>
                <w:iCs/>
              </w:rPr>
              <w:t xml:space="preserve"> Tilladte hjælpemidler</w:t>
            </w:r>
            <w:r w:rsidR="00746087">
              <w:rPr>
                <w:i/>
                <w:iCs/>
              </w:rPr>
              <w:t>:</w:t>
            </w:r>
            <w:r w:rsidR="002C6920" w:rsidRPr="00746087">
              <w:rPr>
                <w:i/>
                <w:iCs/>
              </w:rPr>
              <w:t xml:space="preserve"> Alle skriftlige og alle elektroniske hjælpemidle</w:t>
            </w:r>
            <w:r w:rsidRPr="00746087">
              <w:rPr>
                <w:i/>
                <w:iCs/>
              </w:rPr>
              <w:t>r”</w:t>
            </w:r>
            <w:r w:rsidR="00E42E64" w:rsidRPr="00746087">
              <w:rPr>
                <w:i/>
                <w:iCs/>
              </w:rPr>
              <w:t xml:space="preserve">. </w:t>
            </w:r>
            <w:hyperlink r:id="rId11" w:history="1">
              <w:r w:rsidR="0047354D" w:rsidRPr="00746087">
                <w:rPr>
                  <w:rStyle w:val="Hyperlink"/>
                  <w:i/>
                  <w:iCs/>
                </w:rPr>
                <w:t>Studieordning for masteruddannelsen i IKT og læring MIL ved Aalborg Universitet IT-Vest samarbejdet Deltidsuddannelse 2024 (14).pdf</w:t>
              </w:r>
            </w:hyperlink>
          </w:p>
          <w:p w14:paraId="69ED777D" w14:textId="77777777" w:rsidR="007F6671" w:rsidRPr="00746087" w:rsidRDefault="007F6671" w:rsidP="005B7B8F">
            <w:pPr>
              <w:pStyle w:val="Overskrift3"/>
              <w:ind w:right="418"/>
              <w:rPr>
                <w:i/>
                <w:iCs/>
              </w:rPr>
            </w:pPr>
          </w:p>
          <w:p w14:paraId="2C8CB300" w14:textId="77777777" w:rsidR="00E42E64" w:rsidRPr="00746087" w:rsidRDefault="00E42E64" w:rsidP="005B7B8F">
            <w:pPr>
              <w:pStyle w:val="Overskrift3"/>
              <w:ind w:right="418"/>
              <w:rPr>
                <w:i/>
                <w:iCs/>
              </w:rPr>
            </w:pPr>
          </w:p>
          <w:p w14:paraId="3C60244A" w14:textId="33F5C8BB" w:rsidR="00E42E64" w:rsidRPr="00746087" w:rsidRDefault="00E42E64" w:rsidP="005B7B8F">
            <w:pPr>
              <w:pStyle w:val="Overskrift3"/>
              <w:ind w:right="418"/>
              <w:rPr>
                <w:i/>
                <w:iCs/>
              </w:rPr>
            </w:pPr>
            <w:r w:rsidRPr="00746087">
              <w:rPr>
                <w:i/>
                <w:iCs/>
              </w:rPr>
              <w:t>Studienævnet drøfte</w:t>
            </w:r>
            <w:r w:rsidR="001F3CF8" w:rsidRPr="00746087">
              <w:rPr>
                <w:i/>
                <w:iCs/>
              </w:rPr>
              <w:t>de</w:t>
            </w:r>
            <w:r w:rsidRPr="00746087">
              <w:rPr>
                <w:i/>
                <w:iCs/>
              </w:rPr>
              <w:t xml:space="preserve"> </w:t>
            </w:r>
            <w:r w:rsidR="0047354D" w:rsidRPr="00746087">
              <w:rPr>
                <w:i/>
                <w:iCs/>
              </w:rPr>
              <w:t>krav til prototype</w:t>
            </w:r>
            <w:r w:rsidR="001F3CF8" w:rsidRPr="00746087">
              <w:rPr>
                <w:i/>
                <w:iCs/>
              </w:rPr>
              <w:t>.</w:t>
            </w:r>
            <w:r w:rsidR="00AF534E" w:rsidRPr="00746087">
              <w:rPr>
                <w:i/>
                <w:iCs/>
              </w:rPr>
              <w:t xml:space="preserve"> Prototypen ses som </w:t>
            </w:r>
            <w:r w:rsidR="00FA0D03" w:rsidRPr="00746087">
              <w:rPr>
                <w:i/>
                <w:iCs/>
              </w:rPr>
              <w:t>medvirkende til at be</w:t>
            </w:r>
            <w:r w:rsidR="00AF534E" w:rsidRPr="00746087">
              <w:rPr>
                <w:i/>
                <w:iCs/>
              </w:rPr>
              <w:t>svar</w:t>
            </w:r>
            <w:r w:rsidR="00FA0D03" w:rsidRPr="00746087">
              <w:rPr>
                <w:i/>
                <w:iCs/>
              </w:rPr>
              <w:t>e</w:t>
            </w:r>
            <w:r w:rsidR="00AF534E" w:rsidRPr="00746087">
              <w:rPr>
                <w:i/>
                <w:iCs/>
              </w:rPr>
              <w:t xml:space="preserve"> problemformuleringen.</w:t>
            </w:r>
            <w:r w:rsidR="00592286" w:rsidRPr="00746087">
              <w:rPr>
                <w:i/>
                <w:iCs/>
              </w:rPr>
              <w:br/>
            </w:r>
          </w:p>
          <w:p w14:paraId="2F2B922D" w14:textId="77777777" w:rsidR="002B5FAE" w:rsidRPr="00746087" w:rsidRDefault="002B5FAE" w:rsidP="005B7B8F">
            <w:pPr>
              <w:pStyle w:val="Overskrift3"/>
              <w:ind w:right="418"/>
              <w:rPr>
                <w:i/>
                <w:iCs/>
              </w:rPr>
            </w:pPr>
          </w:p>
          <w:p w14:paraId="125C65FE" w14:textId="71377672" w:rsidR="002B5FAE" w:rsidRPr="00746087" w:rsidRDefault="002B5FAE" w:rsidP="005B7B8F">
            <w:pPr>
              <w:pStyle w:val="Overskrift3"/>
              <w:ind w:right="418"/>
              <w:rPr>
                <w:i/>
                <w:iCs/>
              </w:rPr>
            </w:pPr>
          </w:p>
        </w:tc>
        <w:tc>
          <w:tcPr>
            <w:tcW w:w="456" w:type="dxa"/>
            <w:shd w:val="clear" w:color="auto" w:fill="DBE4F0"/>
          </w:tcPr>
          <w:p w14:paraId="7DC18F92" w14:textId="396D4FFA" w:rsidR="00D766F9" w:rsidRPr="00746087" w:rsidRDefault="00D766F9" w:rsidP="00D766F9">
            <w:pPr>
              <w:jc w:val="center"/>
              <w:rPr>
                <w:rFonts w:hAnsi="Arial" w:cs="Arial"/>
                <w:szCs w:val="18"/>
              </w:rPr>
            </w:pPr>
          </w:p>
        </w:tc>
        <w:tc>
          <w:tcPr>
            <w:tcW w:w="463" w:type="dxa"/>
            <w:shd w:val="clear" w:color="auto" w:fill="DBE4F0"/>
          </w:tcPr>
          <w:p w14:paraId="05ADDAC8" w14:textId="7D09298C" w:rsidR="00D766F9" w:rsidRPr="00746087" w:rsidRDefault="00D766F9" w:rsidP="00D766F9">
            <w:pPr>
              <w:pStyle w:val="TableParagraph"/>
              <w:jc w:val="center"/>
              <w:rPr>
                <w:rFonts w:hAnsi="Arial" w:cs="Arial"/>
                <w:szCs w:val="18"/>
              </w:rPr>
            </w:pPr>
          </w:p>
        </w:tc>
        <w:tc>
          <w:tcPr>
            <w:tcW w:w="348" w:type="dxa"/>
            <w:shd w:val="clear" w:color="auto" w:fill="DBE4F0"/>
          </w:tcPr>
          <w:p w14:paraId="79AEECF7" w14:textId="2C991CEB" w:rsidR="00D766F9" w:rsidRPr="00746087" w:rsidRDefault="00F666D0" w:rsidP="00D766F9">
            <w:pPr>
              <w:jc w:val="center"/>
              <w:rPr>
                <w:rFonts w:hAnsi="Arial" w:cs="Arial"/>
                <w:szCs w:val="18"/>
              </w:rPr>
            </w:pPr>
            <w:r w:rsidRPr="00746087">
              <w:rPr>
                <w:rFonts w:hAnsi="Arial" w:cs="Arial"/>
                <w:szCs w:val="18"/>
              </w:rPr>
              <w:t>X</w:t>
            </w:r>
          </w:p>
        </w:tc>
        <w:tc>
          <w:tcPr>
            <w:tcW w:w="292" w:type="dxa"/>
            <w:shd w:val="clear" w:color="auto" w:fill="DBE4F0"/>
          </w:tcPr>
          <w:p w14:paraId="46C5B66B" w14:textId="31A1F0A1" w:rsidR="00D766F9" w:rsidRPr="00746087" w:rsidRDefault="00D766F9" w:rsidP="00D766F9">
            <w:pPr>
              <w:jc w:val="center"/>
              <w:rPr>
                <w:rFonts w:hAnsi="Arial" w:cs="Arial"/>
                <w:szCs w:val="18"/>
              </w:rPr>
            </w:pPr>
          </w:p>
        </w:tc>
      </w:tr>
      <w:tr w:rsidR="00A100CB" w:rsidRPr="00746087" w14:paraId="41E618AE" w14:textId="77777777" w:rsidTr="4E5A47CB">
        <w:trPr>
          <w:trHeight w:val="170"/>
        </w:trPr>
        <w:tc>
          <w:tcPr>
            <w:tcW w:w="565" w:type="dxa"/>
            <w:shd w:val="clear" w:color="auto" w:fill="365F91" w:themeFill="accent1" w:themeFillShade="BF"/>
          </w:tcPr>
          <w:p w14:paraId="27A5A6D7" w14:textId="77777777" w:rsidR="00A100CB" w:rsidRPr="00746087" w:rsidRDefault="00A100CB" w:rsidP="00A100CB">
            <w:pPr>
              <w:pStyle w:val="TableParagraph"/>
              <w:rPr>
                <w:rFonts w:hAnsi="Arial" w:cs="Arial"/>
                <w:szCs w:val="18"/>
              </w:rPr>
            </w:pPr>
          </w:p>
        </w:tc>
        <w:tc>
          <w:tcPr>
            <w:tcW w:w="748" w:type="dxa"/>
            <w:shd w:val="clear" w:color="auto" w:fill="DBE4F0"/>
          </w:tcPr>
          <w:p w14:paraId="18FE41AD" w14:textId="77777777" w:rsidR="00A100CB" w:rsidRPr="00746087" w:rsidRDefault="00A100CB" w:rsidP="00D766F9">
            <w:pPr>
              <w:rPr>
                <w:rFonts w:hAnsi="Arial" w:cs="Arial"/>
                <w:szCs w:val="18"/>
              </w:rPr>
            </w:pPr>
          </w:p>
        </w:tc>
        <w:tc>
          <w:tcPr>
            <w:tcW w:w="7938" w:type="dxa"/>
            <w:shd w:val="clear" w:color="auto" w:fill="DBE4F0"/>
          </w:tcPr>
          <w:p w14:paraId="6D2A4CD5" w14:textId="335F3975" w:rsidR="00A100CB" w:rsidRPr="00746087" w:rsidRDefault="00A100CB" w:rsidP="00D766F9">
            <w:pPr>
              <w:pStyle w:val="Overskrift2"/>
              <w:ind w:right="418"/>
              <w:rPr>
                <w:rFonts w:cs="Arial"/>
                <w:b w:val="0"/>
                <w:bCs w:val="0"/>
                <w:i/>
                <w:iCs/>
                <w:sz w:val="18"/>
                <w:szCs w:val="18"/>
              </w:rPr>
            </w:pPr>
          </w:p>
        </w:tc>
        <w:tc>
          <w:tcPr>
            <w:tcW w:w="456" w:type="dxa"/>
            <w:shd w:val="clear" w:color="auto" w:fill="DBE4F0"/>
          </w:tcPr>
          <w:p w14:paraId="0AD2700F" w14:textId="77777777" w:rsidR="00A100CB" w:rsidRPr="00746087" w:rsidRDefault="00A100CB" w:rsidP="00D766F9">
            <w:pPr>
              <w:jc w:val="center"/>
              <w:rPr>
                <w:rFonts w:hAnsi="Arial" w:cs="Arial"/>
                <w:szCs w:val="18"/>
              </w:rPr>
            </w:pPr>
          </w:p>
        </w:tc>
        <w:tc>
          <w:tcPr>
            <w:tcW w:w="463" w:type="dxa"/>
            <w:shd w:val="clear" w:color="auto" w:fill="DBE4F0"/>
          </w:tcPr>
          <w:p w14:paraId="4621997C" w14:textId="77777777" w:rsidR="00A100CB" w:rsidRPr="00746087" w:rsidRDefault="00A100CB" w:rsidP="00D766F9">
            <w:pPr>
              <w:pStyle w:val="TableParagraph"/>
              <w:jc w:val="center"/>
              <w:rPr>
                <w:rFonts w:hAnsi="Arial" w:cs="Arial"/>
                <w:szCs w:val="18"/>
              </w:rPr>
            </w:pPr>
          </w:p>
        </w:tc>
        <w:tc>
          <w:tcPr>
            <w:tcW w:w="348" w:type="dxa"/>
            <w:shd w:val="clear" w:color="auto" w:fill="DBE4F0"/>
          </w:tcPr>
          <w:p w14:paraId="120A0011" w14:textId="77777777" w:rsidR="00A100CB" w:rsidRPr="00746087" w:rsidRDefault="00A100CB" w:rsidP="00D766F9">
            <w:pPr>
              <w:jc w:val="center"/>
              <w:rPr>
                <w:rFonts w:hAnsi="Arial" w:cs="Arial"/>
                <w:szCs w:val="18"/>
              </w:rPr>
            </w:pPr>
          </w:p>
        </w:tc>
        <w:tc>
          <w:tcPr>
            <w:tcW w:w="292" w:type="dxa"/>
            <w:shd w:val="clear" w:color="auto" w:fill="DBE4F0"/>
          </w:tcPr>
          <w:p w14:paraId="24B153BC" w14:textId="77777777" w:rsidR="00A100CB" w:rsidRPr="00746087" w:rsidRDefault="00A100CB" w:rsidP="00D766F9">
            <w:pPr>
              <w:jc w:val="center"/>
              <w:rPr>
                <w:rFonts w:hAnsi="Arial" w:cs="Arial"/>
                <w:szCs w:val="18"/>
              </w:rPr>
            </w:pPr>
          </w:p>
        </w:tc>
      </w:tr>
      <w:tr w:rsidR="00A100CB" w:rsidRPr="00746087" w14:paraId="3A78E38B" w14:textId="77777777" w:rsidTr="4E5A47CB">
        <w:trPr>
          <w:trHeight w:val="170"/>
        </w:trPr>
        <w:tc>
          <w:tcPr>
            <w:tcW w:w="565" w:type="dxa"/>
            <w:shd w:val="clear" w:color="auto" w:fill="365F91" w:themeFill="accent1" w:themeFillShade="BF"/>
          </w:tcPr>
          <w:p w14:paraId="210A93E4" w14:textId="77777777" w:rsidR="00A100CB" w:rsidRPr="00746087" w:rsidRDefault="00A100CB" w:rsidP="00A100CB">
            <w:pPr>
              <w:pStyle w:val="TableParagraph"/>
              <w:numPr>
                <w:ilvl w:val="0"/>
                <w:numId w:val="8"/>
              </w:numPr>
              <w:rPr>
                <w:rFonts w:hAnsi="Arial" w:cs="Arial"/>
                <w:sz w:val="20"/>
                <w:szCs w:val="20"/>
              </w:rPr>
            </w:pPr>
          </w:p>
        </w:tc>
        <w:tc>
          <w:tcPr>
            <w:tcW w:w="748" w:type="dxa"/>
            <w:shd w:val="clear" w:color="auto" w:fill="DBE4F0"/>
          </w:tcPr>
          <w:p w14:paraId="62F91391" w14:textId="0B491400" w:rsidR="00A100CB" w:rsidRPr="00746087" w:rsidRDefault="004E2373" w:rsidP="00A100CB">
            <w:pPr>
              <w:rPr>
                <w:rFonts w:hAnsi="Arial" w:cs="Arial"/>
              </w:rPr>
            </w:pPr>
            <w:r w:rsidRPr="00746087">
              <w:rPr>
                <w:rFonts w:hAnsi="Arial" w:cs="Arial"/>
              </w:rPr>
              <w:t>12.3</w:t>
            </w:r>
            <w:r w:rsidR="00602E78" w:rsidRPr="00746087">
              <w:rPr>
                <w:rFonts w:hAnsi="Arial" w:cs="Arial"/>
              </w:rPr>
              <w:t>0</w:t>
            </w:r>
          </w:p>
          <w:p w14:paraId="08709080" w14:textId="77777777" w:rsidR="00A100CB" w:rsidRPr="00746087" w:rsidRDefault="00A100CB" w:rsidP="00A100CB">
            <w:pPr>
              <w:rPr>
                <w:rFonts w:hAnsi="Arial" w:cs="Arial"/>
              </w:rPr>
            </w:pPr>
            <w:r w:rsidRPr="00746087">
              <w:rPr>
                <w:rFonts w:hAnsi="Arial" w:cs="Arial"/>
              </w:rPr>
              <w:t>-</w:t>
            </w:r>
          </w:p>
          <w:p w14:paraId="2DD85FD4" w14:textId="3FA083D7" w:rsidR="00A100CB" w:rsidRPr="00746087" w:rsidRDefault="00602E78" w:rsidP="00A100CB">
            <w:pPr>
              <w:rPr>
                <w:rFonts w:hAnsi="Arial" w:cs="Arial"/>
              </w:rPr>
            </w:pPr>
            <w:r w:rsidRPr="00746087">
              <w:rPr>
                <w:rFonts w:hAnsi="Arial" w:cs="Arial"/>
              </w:rPr>
              <w:t>12.45</w:t>
            </w:r>
          </w:p>
        </w:tc>
        <w:tc>
          <w:tcPr>
            <w:tcW w:w="7938" w:type="dxa"/>
            <w:shd w:val="clear" w:color="auto" w:fill="DBE4F0"/>
          </w:tcPr>
          <w:p w14:paraId="4B2EE455" w14:textId="11221BC6" w:rsidR="00BC3536" w:rsidRPr="00746087" w:rsidRDefault="00BC3536" w:rsidP="00BC3536">
            <w:pPr>
              <w:pStyle w:val="Overskrift2"/>
              <w:ind w:right="418"/>
              <w:rPr>
                <w:rFonts w:cs="Arial"/>
              </w:rPr>
            </w:pPr>
            <w:r w:rsidRPr="00746087">
              <w:rPr>
                <w:rFonts w:cs="Arial"/>
              </w:rPr>
              <w:t>Feedback på det nye kernemodul</w:t>
            </w:r>
            <w:r w:rsidR="00342EC8" w:rsidRPr="00746087">
              <w:rPr>
                <w:rFonts w:cs="Arial"/>
              </w:rPr>
              <w:t>, så vi kan bygge videre på survey.</w:t>
            </w:r>
          </w:p>
          <w:p w14:paraId="7A227DF3" w14:textId="2608EE8E" w:rsidR="00A100CB" w:rsidRPr="00746087" w:rsidRDefault="00A100CB" w:rsidP="00A100CB">
            <w:pPr>
              <w:pStyle w:val="Overskrift3"/>
              <w:ind w:right="418"/>
              <w:rPr>
                <w:i/>
                <w:iCs/>
              </w:rPr>
            </w:pPr>
            <w:r w:rsidRPr="00746087">
              <w:t>v/ alle</w:t>
            </w:r>
            <w:r w:rsidR="00B002FA" w:rsidRPr="00746087">
              <w:br/>
            </w:r>
            <w:r w:rsidR="008F220A" w:rsidRPr="00746087">
              <w:rPr>
                <w:i/>
                <w:iCs/>
              </w:rPr>
              <w:t>Opkvalificering af survey</w:t>
            </w:r>
            <w:r w:rsidR="0020707C" w:rsidRPr="00746087">
              <w:rPr>
                <w:i/>
                <w:iCs/>
              </w:rPr>
              <w:t xml:space="preserve"> på</w:t>
            </w:r>
            <w:r w:rsidR="002A1113" w:rsidRPr="00746087">
              <w:rPr>
                <w:i/>
                <w:iCs/>
              </w:rPr>
              <w:t xml:space="preserve"> de nye kernemoduler, </w:t>
            </w:r>
            <w:r w:rsidR="0020707C" w:rsidRPr="00746087">
              <w:rPr>
                <w:i/>
                <w:iCs/>
              </w:rPr>
              <w:t>drøftedes</w:t>
            </w:r>
            <w:r w:rsidR="002C1BF2" w:rsidRPr="00746087">
              <w:rPr>
                <w:i/>
                <w:iCs/>
              </w:rPr>
              <w:t xml:space="preserve">, </w:t>
            </w:r>
            <w:r w:rsidR="00D83E3F" w:rsidRPr="00746087">
              <w:rPr>
                <w:i/>
                <w:iCs/>
              </w:rPr>
              <w:t>så man</w:t>
            </w:r>
            <w:r w:rsidR="00E51549" w:rsidRPr="00746087">
              <w:rPr>
                <w:i/>
                <w:iCs/>
              </w:rPr>
              <w:t xml:space="preserve"> bliver skarpere på formuleringerne i evalueringerne</w:t>
            </w:r>
            <w:r w:rsidR="002C1BF2" w:rsidRPr="00746087">
              <w:rPr>
                <w:i/>
                <w:iCs/>
              </w:rPr>
              <w:t xml:space="preserve">, også set i lyset af at konstruktionen af kernemodulerne er </w:t>
            </w:r>
            <w:r w:rsidR="001B2688" w:rsidRPr="00746087">
              <w:rPr>
                <w:i/>
                <w:iCs/>
              </w:rPr>
              <w:t>n</w:t>
            </w:r>
            <w:r w:rsidR="0056703F" w:rsidRPr="00746087">
              <w:rPr>
                <w:i/>
                <w:iCs/>
              </w:rPr>
              <w:t>y</w:t>
            </w:r>
            <w:r w:rsidR="00190064" w:rsidRPr="00746087">
              <w:rPr>
                <w:i/>
                <w:iCs/>
              </w:rPr>
              <w:t>.</w:t>
            </w:r>
          </w:p>
          <w:p w14:paraId="1846D0C9" w14:textId="77777777" w:rsidR="00A100CB" w:rsidRPr="00746087" w:rsidRDefault="00A100CB" w:rsidP="00A100CB">
            <w:pPr>
              <w:rPr>
                <w:rFonts w:hAnsi="Arial" w:cs="Arial"/>
                <w:u w:val="single"/>
              </w:rPr>
            </w:pPr>
          </w:p>
          <w:p w14:paraId="60E1253A" w14:textId="77777777" w:rsidR="00A100CB" w:rsidRPr="00746087" w:rsidRDefault="00A100CB" w:rsidP="00342EC8">
            <w:pPr>
              <w:rPr>
                <w:rFonts w:hAnsi="Arial" w:cs="Arial"/>
              </w:rPr>
            </w:pPr>
          </w:p>
        </w:tc>
        <w:tc>
          <w:tcPr>
            <w:tcW w:w="456" w:type="dxa"/>
            <w:shd w:val="clear" w:color="auto" w:fill="DBE4F0"/>
          </w:tcPr>
          <w:p w14:paraId="385DFA69" w14:textId="7824DE33" w:rsidR="00A100CB" w:rsidRPr="00746087" w:rsidRDefault="00A100CB" w:rsidP="00A100CB">
            <w:pPr>
              <w:jc w:val="center"/>
              <w:rPr>
                <w:rFonts w:hAnsi="Arial" w:cs="Arial"/>
                <w:szCs w:val="18"/>
              </w:rPr>
            </w:pPr>
          </w:p>
        </w:tc>
        <w:tc>
          <w:tcPr>
            <w:tcW w:w="463" w:type="dxa"/>
            <w:shd w:val="clear" w:color="auto" w:fill="DBE4F0"/>
          </w:tcPr>
          <w:p w14:paraId="085C6DE8" w14:textId="77777777" w:rsidR="00A100CB" w:rsidRPr="00746087" w:rsidRDefault="00A100CB" w:rsidP="00A100CB">
            <w:pPr>
              <w:pStyle w:val="TableParagraph"/>
              <w:jc w:val="center"/>
              <w:rPr>
                <w:rFonts w:hAnsi="Arial" w:cs="Arial"/>
                <w:szCs w:val="18"/>
              </w:rPr>
            </w:pPr>
          </w:p>
        </w:tc>
        <w:tc>
          <w:tcPr>
            <w:tcW w:w="348" w:type="dxa"/>
            <w:shd w:val="clear" w:color="auto" w:fill="DBE4F0"/>
          </w:tcPr>
          <w:p w14:paraId="5CF11600" w14:textId="5B711239" w:rsidR="00A100CB" w:rsidRPr="00746087" w:rsidRDefault="00F666D0" w:rsidP="00A100CB">
            <w:pPr>
              <w:jc w:val="center"/>
              <w:rPr>
                <w:rFonts w:hAnsi="Arial" w:cs="Arial"/>
                <w:szCs w:val="18"/>
              </w:rPr>
            </w:pPr>
            <w:r w:rsidRPr="00746087">
              <w:rPr>
                <w:rFonts w:hAnsi="Arial" w:cs="Arial"/>
                <w:szCs w:val="18"/>
              </w:rPr>
              <w:t>X</w:t>
            </w:r>
          </w:p>
        </w:tc>
        <w:tc>
          <w:tcPr>
            <w:tcW w:w="292" w:type="dxa"/>
            <w:shd w:val="clear" w:color="auto" w:fill="DBE4F0"/>
          </w:tcPr>
          <w:p w14:paraId="27E5EB19" w14:textId="08F72157" w:rsidR="00A100CB" w:rsidRPr="00746087" w:rsidRDefault="00A100CB" w:rsidP="00A100CB">
            <w:pPr>
              <w:jc w:val="center"/>
              <w:rPr>
                <w:rFonts w:hAnsi="Arial" w:cs="Arial"/>
                <w:szCs w:val="18"/>
              </w:rPr>
            </w:pPr>
          </w:p>
        </w:tc>
      </w:tr>
      <w:tr w:rsidR="00342EC8" w:rsidRPr="00746087" w14:paraId="4ABA2975" w14:textId="77777777" w:rsidTr="4E5A47CB">
        <w:trPr>
          <w:trHeight w:val="170"/>
        </w:trPr>
        <w:tc>
          <w:tcPr>
            <w:tcW w:w="565" w:type="dxa"/>
            <w:shd w:val="clear" w:color="auto" w:fill="365F91" w:themeFill="accent1" w:themeFillShade="BF"/>
          </w:tcPr>
          <w:p w14:paraId="197F7E06" w14:textId="77777777" w:rsidR="00342EC8" w:rsidRPr="00746087" w:rsidRDefault="00342EC8" w:rsidP="00A100CB">
            <w:pPr>
              <w:pStyle w:val="TableParagraph"/>
              <w:numPr>
                <w:ilvl w:val="0"/>
                <w:numId w:val="8"/>
              </w:numPr>
              <w:rPr>
                <w:rFonts w:hAnsi="Arial" w:cs="Arial"/>
                <w:sz w:val="20"/>
                <w:szCs w:val="20"/>
              </w:rPr>
            </w:pPr>
          </w:p>
        </w:tc>
        <w:tc>
          <w:tcPr>
            <w:tcW w:w="748" w:type="dxa"/>
            <w:shd w:val="clear" w:color="auto" w:fill="DBE4F0"/>
          </w:tcPr>
          <w:p w14:paraId="4ACE269F" w14:textId="77777777" w:rsidR="00342EC8" w:rsidRPr="00746087" w:rsidRDefault="00C11ED9" w:rsidP="00A100CB">
            <w:pPr>
              <w:rPr>
                <w:rFonts w:hAnsi="Arial" w:cs="Arial"/>
              </w:rPr>
            </w:pPr>
            <w:r w:rsidRPr="00746087">
              <w:rPr>
                <w:rFonts w:hAnsi="Arial" w:cs="Arial"/>
              </w:rPr>
              <w:t>12.45</w:t>
            </w:r>
          </w:p>
          <w:p w14:paraId="4C56D2E7" w14:textId="77777777" w:rsidR="00C11ED9" w:rsidRPr="00746087" w:rsidRDefault="00C11ED9" w:rsidP="00A100CB">
            <w:pPr>
              <w:rPr>
                <w:rFonts w:hAnsi="Arial" w:cs="Arial"/>
              </w:rPr>
            </w:pPr>
            <w:r w:rsidRPr="00746087">
              <w:rPr>
                <w:rFonts w:hAnsi="Arial" w:cs="Arial"/>
              </w:rPr>
              <w:t>-</w:t>
            </w:r>
          </w:p>
          <w:p w14:paraId="4B126460" w14:textId="4B01A046" w:rsidR="00C11ED9" w:rsidRPr="00746087" w:rsidRDefault="00C11ED9" w:rsidP="00A100CB">
            <w:pPr>
              <w:rPr>
                <w:rFonts w:hAnsi="Arial" w:cs="Arial"/>
              </w:rPr>
            </w:pPr>
            <w:r w:rsidRPr="00746087">
              <w:rPr>
                <w:rFonts w:hAnsi="Arial" w:cs="Arial"/>
              </w:rPr>
              <w:t>12.55</w:t>
            </w:r>
          </w:p>
        </w:tc>
        <w:tc>
          <w:tcPr>
            <w:tcW w:w="7938" w:type="dxa"/>
            <w:shd w:val="clear" w:color="auto" w:fill="DBE4F0"/>
          </w:tcPr>
          <w:p w14:paraId="672F762C" w14:textId="77777777" w:rsidR="00342EC8" w:rsidRPr="00746087" w:rsidRDefault="008A6070" w:rsidP="00BC3536">
            <w:pPr>
              <w:pStyle w:val="Overskrift2"/>
              <w:ind w:right="418"/>
              <w:rPr>
                <w:rFonts w:cs="Arial"/>
              </w:rPr>
            </w:pPr>
            <w:r w:rsidRPr="00746087">
              <w:rPr>
                <w:rFonts w:cs="Arial"/>
              </w:rPr>
              <w:t>Valgmoduler</w:t>
            </w:r>
          </w:p>
          <w:p w14:paraId="0715F005" w14:textId="453089D2" w:rsidR="008A6070" w:rsidRPr="00746087" w:rsidRDefault="008A6070" w:rsidP="00BC3536">
            <w:pPr>
              <w:pStyle w:val="Overskrift2"/>
              <w:ind w:right="418"/>
              <w:rPr>
                <w:rFonts w:cs="Arial"/>
                <w:b w:val="0"/>
                <w:bCs w:val="0"/>
                <w:i/>
                <w:iCs/>
              </w:rPr>
            </w:pPr>
            <w:r w:rsidRPr="00746087">
              <w:rPr>
                <w:rFonts w:cs="Arial"/>
                <w:b w:val="0"/>
                <w:bCs w:val="0"/>
              </w:rPr>
              <w:t>Ideer og forslag til valgmoduler</w:t>
            </w:r>
            <w:r w:rsidR="0072744C" w:rsidRPr="00746087">
              <w:rPr>
                <w:rFonts w:cs="Arial"/>
                <w:b w:val="0"/>
                <w:bCs w:val="0"/>
              </w:rPr>
              <w:br/>
            </w:r>
            <w:r w:rsidR="00A462C3" w:rsidRPr="00746087">
              <w:rPr>
                <w:rFonts w:cs="Arial"/>
                <w:b w:val="0"/>
                <w:bCs w:val="0"/>
                <w:i/>
                <w:iCs/>
              </w:rPr>
              <w:t xml:space="preserve">Forslag til valgmoduler </w:t>
            </w:r>
            <w:r w:rsidR="00A250AD" w:rsidRPr="00746087">
              <w:rPr>
                <w:rFonts w:cs="Arial"/>
                <w:b w:val="0"/>
                <w:bCs w:val="0"/>
                <w:i/>
                <w:iCs/>
              </w:rPr>
              <w:t xml:space="preserve">og mulige udvikling af nye valgmoduler </w:t>
            </w:r>
            <w:r w:rsidR="008B1BDA" w:rsidRPr="00746087">
              <w:rPr>
                <w:rFonts w:cs="Arial"/>
                <w:b w:val="0"/>
                <w:bCs w:val="0"/>
                <w:i/>
                <w:iCs/>
              </w:rPr>
              <w:t>debatteres. Der var fokus på moduler om Teknologiforståelse inden for fle</w:t>
            </w:r>
            <w:r w:rsidR="00DC7007" w:rsidRPr="00746087">
              <w:rPr>
                <w:rFonts w:cs="Arial"/>
                <w:b w:val="0"/>
                <w:bCs w:val="0"/>
                <w:i/>
                <w:iCs/>
              </w:rPr>
              <w:t>re uddannelser. Digital dannelse</w:t>
            </w:r>
            <w:r w:rsidR="00AA267C" w:rsidRPr="00746087">
              <w:rPr>
                <w:rFonts w:cs="Arial"/>
                <w:b w:val="0"/>
                <w:bCs w:val="0"/>
                <w:i/>
                <w:iCs/>
              </w:rPr>
              <w:t xml:space="preserve"> og myndiggørelse,</w:t>
            </w:r>
            <w:r w:rsidR="00CC07BF" w:rsidRPr="00746087">
              <w:rPr>
                <w:rFonts w:cs="Arial"/>
                <w:b w:val="0"/>
                <w:bCs w:val="0"/>
                <w:i/>
                <w:iCs/>
              </w:rPr>
              <w:t xml:space="preserve"> og pro</w:t>
            </w:r>
            <w:r w:rsidR="007364C9" w:rsidRPr="00746087">
              <w:rPr>
                <w:rFonts w:cs="Arial"/>
                <w:b w:val="0"/>
                <w:bCs w:val="0"/>
                <w:i/>
                <w:iCs/>
              </w:rPr>
              <w:t>fessionel dømmekraft i brugen af tek</w:t>
            </w:r>
            <w:r w:rsidR="00D10BCA" w:rsidRPr="00746087">
              <w:rPr>
                <w:rFonts w:cs="Arial"/>
                <w:b w:val="0"/>
                <w:bCs w:val="0"/>
                <w:i/>
                <w:iCs/>
              </w:rPr>
              <w:t xml:space="preserve">nologi. Derudover var </w:t>
            </w:r>
            <w:r w:rsidR="00156C75" w:rsidRPr="00746087">
              <w:rPr>
                <w:rFonts w:cs="Arial"/>
                <w:b w:val="0"/>
                <w:bCs w:val="0"/>
                <w:i/>
                <w:iCs/>
              </w:rPr>
              <w:t xml:space="preserve">modulerne </w:t>
            </w:r>
            <w:r w:rsidR="00881198" w:rsidRPr="00746087">
              <w:rPr>
                <w:rFonts w:cs="Arial"/>
                <w:b w:val="0"/>
                <w:bCs w:val="0"/>
                <w:i/>
                <w:iCs/>
              </w:rPr>
              <w:t>AI i læring</w:t>
            </w:r>
            <w:r w:rsidR="00CA6004" w:rsidRPr="00746087">
              <w:rPr>
                <w:rFonts w:cs="Arial"/>
                <w:b w:val="0"/>
                <w:bCs w:val="0"/>
                <w:i/>
                <w:iCs/>
              </w:rPr>
              <w:t xml:space="preserve"> og design af online uddannelse</w:t>
            </w:r>
            <w:r w:rsidR="00C2221C" w:rsidRPr="00746087">
              <w:rPr>
                <w:rFonts w:cs="Arial"/>
                <w:b w:val="0"/>
                <w:bCs w:val="0"/>
                <w:i/>
                <w:iCs/>
              </w:rPr>
              <w:t xml:space="preserve"> stadig to moduler der var </w:t>
            </w:r>
            <w:r w:rsidR="00731D85" w:rsidRPr="00746087">
              <w:rPr>
                <w:rFonts w:cs="Arial"/>
                <w:b w:val="0"/>
                <w:bCs w:val="0"/>
                <w:i/>
                <w:iCs/>
              </w:rPr>
              <w:t>attraktive.</w:t>
            </w:r>
          </w:p>
          <w:p w14:paraId="1BA1998F" w14:textId="789F9FDE" w:rsidR="008A6070" w:rsidRPr="00746087" w:rsidRDefault="008A6070" w:rsidP="00BC3536">
            <w:pPr>
              <w:pStyle w:val="Overskrift2"/>
              <w:ind w:right="418"/>
              <w:rPr>
                <w:rFonts w:cs="Arial"/>
                <w:b w:val="0"/>
                <w:bCs w:val="0"/>
              </w:rPr>
            </w:pPr>
          </w:p>
        </w:tc>
        <w:tc>
          <w:tcPr>
            <w:tcW w:w="456" w:type="dxa"/>
            <w:shd w:val="clear" w:color="auto" w:fill="DBE4F0"/>
          </w:tcPr>
          <w:p w14:paraId="218CBEE5" w14:textId="77777777" w:rsidR="00342EC8" w:rsidRPr="00746087" w:rsidRDefault="00342EC8" w:rsidP="00A100CB">
            <w:pPr>
              <w:jc w:val="center"/>
              <w:rPr>
                <w:rFonts w:hAnsi="Arial" w:cs="Arial"/>
                <w:szCs w:val="18"/>
              </w:rPr>
            </w:pPr>
          </w:p>
        </w:tc>
        <w:tc>
          <w:tcPr>
            <w:tcW w:w="463" w:type="dxa"/>
            <w:shd w:val="clear" w:color="auto" w:fill="DBE4F0"/>
          </w:tcPr>
          <w:p w14:paraId="2F8416A8" w14:textId="77777777" w:rsidR="00342EC8" w:rsidRPr="00746087" w:rsidRDefault="00342EC8" w:rsidP="00A100CB">
            <w:pPr>
              <w:pStyle w:val="TableParagraph"/>
              <w:jc w:val="center"/>
              <w:rPr>
                <w:rFonts w:hAnsi="Arial" w:cs="Arial"/>
                <w:szCs w:val="18"/>
              </w:rPr>
            </w:pPr>
          </w:p>
        </w:tc>
        <w:tc>
          <w:tcPr>
            <w:tcW w:w="348" w:type="dxa"/>
            <w:shd w:val="clear" w:color="auto" w:fill="DBE4F0"/>
          </w:tcPr>
          <w:p w14:paraId="7965FF19" w14:textId="1BD50C85" w:rsidR="00342EC8" w:rsidRPr="00746087" w:rsidRDefault="00F666D0" w:rsidP="00A100CB">
            <w:pPr>
              <w:jc w:val="center"/>
              <w:rPr>
                <w:rFonts w:hAnsi="Arial" w:cs="Arial"/>
                <w:szCs w:val="18"/>
              </w:rPr>
            </w:pPr>
            <w:r w:rsidRPr="00746087">
              <w:rPr>
                <w:rFonts w:hAnsi="Arial" w:cs="Arial"/>
                <w:szCs w:val="18"/>
              </w:rPr>
              <w:t>X</w:t>
            </w:r>
          </w:p>
        </w:tc>
        <w:tc>
          <w:tcPr>
            <w:tcW w:w="292" w:type="dxa"/>
            <w:shd w:val="clear" w:color="auto" w:fill="DBE4F0"/>
          </w:tcPr>
          <w:p w14:paraId="58F85AA4" w14:textId="77777777" w:rsidR="00342EC8" w:rsidRPr="00746087" w:rsidRDefault="00342EC8" w:rsidP="00A100CB">
            <w:pPr>
              <w:jc w:val="center"/>
              <w:rPr>
                <w:rFonts w:hAnsi="Arial" w:cs="Arial"/>
                <w:szCs w:val="18"/>
              </w:rPr>
            </w:pPr>
          </w:p>
        </w:tc>
      </w:tr>
      <w:tr w:rsidR="00D766F9" w:rsidRPr="00746087" w14:paraId="51A3128D" w14:textId="77777777" w:rsidTr="4E5A47CB">
        <w:trPr>
          <w:trHeight w:val="170"/>
        </w:trPr>
        <w:tc>
          <w:tcPr>
            <w:tcW w:w="565" w:type="dxa"/>
            <w:shd w:val="clear" w:color="auto" w:fill="365F91" w:themeFill="accent1" w:themeFillShade="BF"/>
          </w:tcPr>
          <w:p w14:paraId="4DCF5B3C" w14:textId="77777777" w:rsidR="00D766F9" w:rsidRPr="00746087"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26EBF087" w14:textId="77777777" w:rsidR="00D766F9" w:rsidRPr="00746087" w:rsidRDefault="00D766F9" w:rsidP="00D766F9">
            <w:pPr>
              <w:rPr>
                <w:rFonts w:hAnsi="Arial" w:cs="Arial"/>
              </w:rPr>
            </w:pPr>
          </w:p>
        </w:tc>
        <w:tc>
          <w:tcPr>
            <w:tcW w:w="7938" w:type="dxa"/>
            <w:shd w:val="clear" w:color="auto" w:fill="DBE4F0"/>
          </w:tcPr>
          <w:p w14:paraId="44773BD1" w14:textId="0F94F76A" w:rsidR="00A100CB" w:rsidRPr="00746087" w:rsidRDefault="00A100CB" w:rsidP="00D766F9">
            <w:pPr>
              <w:pStyle w:val="Overskrift2"/>
              <w:rPr>
                <w:rFonts w:cs="Arial"/>
                <w:b w:val="0"/>
                <w:i/>
                <w:sz w:val="18"/>
              </w:rPr>
            </w:pPr>
          </w:p>
        </w:tc>
        <w:tc>
          <w:tcPr>
            <w:tcW w:w="456" w:type="dxa"/>
            <w:shd w:val="clear" w:color="auto" w:fill="DBE4F0"/>
          </w:tcPr>
          <w:p w14:paraId="2D3E936C" w14:textId="77777777" w:rsidR="00D766F9" w:rsidRPr="00746087" w:rsidRDefault="00D766F9" w:rsidP="00D766F9">
            <w:pPr>
              <w:jc w:val="center"/>
              <w:rPr>
                <w:rFonts w:hAnsi="Arial" w:cs="Arial"/>
                <w:szCs w:val="18"/>
              </w:rPr>
            </w:pPr>
          </w:p>
        </w:tc>
        <w:tc>
          <w:tcPr>
            <w:tcW w:w="463" w:type="dxa"/>
            <w:shd w:val="clear" w:color="auto" w:fill="DBE4F0"/>
          </w:tcPr>
          <w:p w14:paraId="54AA6F8C" w14:textId="77777777" w:rsidR="00D766F9" w:rsidRPr="00746087" w:rsidRDefault="00D766F9" w:rsidP="00D766F9">
            <w:pPr>
              <w:pStyle w:val="TableParagraph"/>
              <w:jc w:val="center"/>
              <w:rPr>
                <w:rFonts w:hAnsi="Arial" w:cs="Arial"/>
                <w:szCs w:val="18"/>
              </w:rPr>
            </w:pPr>
          </w:p>
        </w:tc>
        <w:tc>
          <w:tcPr>
            <w:tcW w:w="348" w:type="dxa"/>
            <w:shd w:val="clear" w:color="auto" w:fill="DBE4F0"/>
          </w:tcPr>
          <w:p w14:paraId="29863B7B" w14:textId="77777777" w:rsidR="00D766F9" w:rsidRPr="00746087" w:rsidRDefault="00D766F9" w:rsidP="00D766F9">
            <w:pPr>
              <w:jc w:val="center"/>
              <w:rPr>
                <w:rFonts w:hAnsi="Arial" w:cs="Arial"/>
                <w:szCs w:val="18"/>
              </w:rPr>
            </w:pPr>
          </w:p>
        </w:tc>
        <w:tc>
          <w:tcPr>
            <w:tcW w:w="292" w:type="dxa"/>
            <w:shd w:val="clear" w:color="auto" w:fill="DBE4F0"/>
          </w:tcPr>
          <w:p w14:paraId="1DA4AD8F" w14:textId="77777777" w:rsidR="00D766F9" w:rsidRPr="00746087" w:rsidRDefault="00D766F9" w:rsidP="00D766F9">
            <w:pPr>
              <w:jc w:val="center"/>
              <w:rPr>
                <w:rFonts w:hAnsi="Arial" w:cs="Arial"/>
                <w:szCs w:val="18"/>
              </w:rPr>
            </w:pPr>
          </w:p>
        </w:tc>
      </w:tr>
      <w:tr w:rsidR="00D766F9" w:rsidRPr="00746087" w14:paraId="2770B3ED" w14:textId="77777777" w:rsidTr="4E5A47CB">
        <w:trPr>
          <w:trHeight w:val="170"/>
        </w:trPr>
        <w:tc>
          <w:tcPr>
            <w:tcW w:w="565" w:type="dxa"/>
            <w:shd w:val="clear" w:color="auto" w:fill="365F91" w:themeFill="accent1" w:themeFillShade="BF"/>
          </w:tcPr>
          <w:p w14:paraId="4E4F86CA" w14:textId="77777777" w:rsidR="00D766F9" w:rsidRPr="00746087"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014AF458" w14:textId="20B6610C" w:rsidR="00D766F9" w:rsidRPr="00746087" w:rsidRDefault="00C11ED9" w:rsidP="00D766F9">
            <w:pPr>
              <w:rPr>
                <w:rFonts w:hAnsi="Arial" w:cs="Arial"/>
              </w:rPr>
            </w:pPr>
            <w:r w:rsidRPr="00746087">
              <w:rPr>
                <w:rFonts w:hAnsi="Arial" w:cs="Arial"/>
              </w:rPr>
              <w:t>12.55</w:t>
            </w:r>
          </w:p>
          <w:p w14:paraId="338C9109" w14:textId="77777777" w:rsidR="00D766F9" w:rsidRPr="00746087" w:rsidRDefault="00D766F9" w:rsidP="00D766F9">
            <w:pPr>
              <w:rPr>
                <w:rFonts w:hAnsi="Arial" w:cs="Arial"/>
              </w:rPr>
            </w:pPr>
            <w:r w:rsidRPr="00746087">
              <w:rPr>
                <w:rFonts w:hAnsi="Arial" w:cs="Arial"/>
              </w:rPr>
              <w:t>-</w:t>
            </w:r>
          </w:p>
          <w:p w14:paraId="1C9DF399" w14:textId="23F41BD3" w:rsidR="00D766F9" w:rsidRPr="00746087" w:rsidRDefault="00D766F9" w:rsidP="00D766F9">
            <w:pPr>
              <w:rPr>
                <w:rFonts w:hAnsi="Arial" w:cs="Arial"/>
              </w:rPr>
            </w:pPr>
            <w:r w:rsidRPr="00746087">
              <w:rPr>
                <w:rFonts w:hAnsi="Arial" w:cs="Arial"/>
              </w:rPr>
              <w:t>1</w:t>
            </w:r>
            <w:r w:rsidR="00C11ED9" w:rsidRPr="00746087">
              <w:rPr>
                <w:rFonts w:hAnsi="Arial" w:cs="Arial"/>
              </w:rPr>
              <w:t>3.00</w:t>
            </w:r>
          </w:p>
        </w:tc>
        <w:tc>
          <w:tcPr>
            <w:tcW w:w="7938" w:type="dxa"/>
            <w:shd w:val="clear" w:color="auto" w:fill="DBE4F0"/>
          </w:tcPr>
          <w:p w14:paraId="5BF2C594" w14:textId="5D839953" w:rsidR="00D766F9" w:rsidRPr="00746087" w:rsidRDefault="00D766F9" w:rsidP="00D766F9">
            <w:pPr>
              <w:pStyle w:val="Overskrift2"/>
              <w:ind w:right="448"/>
              <w:rPr>
                <w:rFonts w:cs="Arial"/>
              </w:rPr>
            </w:pPr>
            <w:r w:rsidRPr="00746087">
              <w:rPr>
                <w:rFonts w:cs="Arial"/>
              </w:rPr>
              <w:t>Eventuelt</w:t>
            </w:r>
          </w:p>
          <w:p w14:paraId="0B92A293" w14:textId="77777777" w:rsidR="00D766F9" w:rsidRPr="00746087" w:rsidRDefault="00D766F9" w:rsidP="00D766F9">
            <w:pPr>
              <w:pStyle w:val="Overskrift3"/>
              <w:ind w:right="448"/>
            </w:pPr>
            <w:r w:rsidRPr="00746087">
              <w:t xml:space="preserve">v/ alle </w:t>
            </w:r>
          </w:p>
          <w:p w14:paraId="64F703D9" w14:textId="44F1F15D" w:rsidR="00D766F9" w:rsidRPr="00746087" w:rsidRDefault="00B46F7C" w:rsidP="00D766F9">
            <w:pPr>
              <w:pStyle w:val="Overskrift3"/>
              <w:ind w:right="448"/>
              <w:rPr>
                <w:i/>
                <w:iCs/>
              </w:rPr>
            </w:pPr>
            <w:r w:rsidRPr="00746087">
              <w:rPr>
                <w:i/>
                <w:iCs/>
              </w:rPr>
              <w:t xml:space="preserve">Det nye </w:t>
            </w:r>
            <w:r w:rsidR="0035400C" w:rsidRPr="00746087">
              <w:rPr>
                <w:i/>
                <w:iCs/>
              </w:rPr>
              <w:t>LinkedIn for MIL virker og der er en god effekt</w:t>
            </w:r>
            <w:r w:rsidR="003066E8" w:rsidRPr="00746087">
              <w:rPr>
                <w:i/>
                <w:iCs/>
              </w:rPr>
              <w:t xml:space="preserve">, som skal ses i lyset af at der </w:t>
            </w:r>
            <w:r w:rsidR="002120D3" w:rsidRPr="00746087">
              <w:rPr>
                <w:i/>
                <w:iCs/>
              </w:rPr>
              <w:t>allerede er en øgning af tilmeldinger til de gratis webinarer</w:t>
            </w:r>
            <w:r w:rsidR="00857530" w:rsidRPr="00746087">
              <w:rPr>
                <w:i/>
                <w:iCs/>
              </w:rPr>
              <w:t xml:space="preserve"> som omhandler valgmodulerne til efteråret 2025.</w:t>
            </w:r>
            <w:r w:rsidR="00857530" w:rsidRPr="00746087">
              <w:rPr>
                <w:i/>
                <w:iCs/>
              </w:rPr>
              <w:br/>
            </w:r>
            <w:r w:rsidR="00C44E96" w:rsidRPr="00746087">
              <w:rPr>
                <w:i/>
                <w:iCs/>
              </w:rPr>
              <w:t xml:space="preserve">Der bliver spurgt ind til hvordan man sørger for at undervisere på MIL har mulighed for kompetenceudvikling og </w:t>
            </w:r>
            <w:r w:rsidR="005065CB" w:rsidRPr="00746087">
              <w:rPr>
                <w:i/>
                <w:iCs/>
              </w:rPr>
              <w:t xml:space="preserve">kollegial sparring. Emnet tages med til næste SN møde den </w:t>
            </w:r>
          </w:p>
          <w:p w14:paraId="39D96018" w14:textId="77777777" w:rsidR="00857530" w:rsidRPr="00746087" w:rsidRDefault="00857530" w:rsidP="00D766F9">
            <w:pPr>
              <w:pStyle w:val="Overskrift3"/>
              <w:ind w:right="448"/>
            </w:pPr>
          </w:p>
          <w:p w14:paraId="137392C8" w14:textId="777880ED" w:rsidR="00D766F9" w:rsidRPr="00746087" w:rsidRDefault="00D766F9" w:rsidP="00F666D0">
            <w:pPr>
              <w:pStyle w:val="Overskrift3"/>
              <w:ind w:right="448"/>
            </w:pPr>
          </w:p>
        </w:tc>
        <w:tc>
          <w:tcPr>
            <w:tcW w:w="456" w:type="dxa"/>
            <w:shd w:val="clear" w:color="auto" w:fill="DBE4F0"/>
          </w:tcPr>
          <w:p w14:paraId="53D2D108" w14:textId="77777777" w:rsidR="00D766F9" w:rsidRPr="00746087" w:rsidRDefault="00D766F9" w:rsidP="00D766F9">
            <w:pPr>
              <w:jc w:val="center"/>
              <w:rPr>
                <w:rFonts w:hAnsi="Arial" w:cs="Arial"/>
              </w:rPr>
            </w:pPr>
          </w:p>
        </w:tc>
        <w:tc>
          <w:tcPr>
            <w:tcW w:w="463" w:type="dxa"/>
            <w:shd w:val="clear" w:color="auto" w:fill="DBE4F0"/>
          </w:tcPr>
          <w:p w14:paraId="59A9F998" w14:textId="77777777" w:rsidR="00D766F9" w:rsidRPr="00746087" w:rsidRDefault="00D766F9" w:rsidP="00D766F9">
            <w:pPr>
              <w:pStyle w:val="TableParagraph"/>
              <w:jc w:val="center"/>
              <w:rPr>
                <w:rFonts w:hAnsi="Arial" w:cs="Arial"/>
              </w:rPr>
            </w:pPr>
          </w:p>
        </w:tc>
        <w:tc>
          <w:tcPr>
            <w:tcW w:w="348" w:type="dxa"/>
            <w:shd w:val="clear" w:color="auto" w:fill="DBE4F0"/>
          </w:tcPr>
          <w:p w14:paraId="68D92651" w14:textId="574E0ECD" w:rsidR="00D766F9" w:rsidRPr="00746087" w:rsidRDefault="00F666D0" w:rsidP="00D766F9">
            <w:pPr>
              <w:jc w:val="center"/>
              <w:rPr>
                <w:rFonts w:hAnsi="Arial" w:cs="Arial"/>
              </w:rPr>
            </w:pPr>
            <w:r w:rsidRPr="00746087">
              <w:rPr>
                <w:rFonts w:hAnsi="Arial" w:cs="Arial"/>
              </w:rPr>
              <w:t>X</w:t>
            </w:r>
          </w:p>
        </w:tc>
        <w:tc>
          <w:tcPr>
            <w:tcW w:w="292" w:type="dxa"/>
            <w:shd w:val="clear" w:color="auto" w:fill="DBE4F0"/>
          </w:tcPr>
          <w:p w14:paraId="6D9FD30E" w14:textId="77777777" w:rsidR="00D766F9" w:rsidRPr="00746087" w:rsidRDefault="00D766F9" w:rsidP="00D766F9">
            <w:pPr>
              <w:jc w:val="center"/>
              <w:rPr>
                <w:rFonts w:hAnsi="Arial" w:cs="Arial"/>
              </w:rPr>
            </w:pPr>
          </w:p>
        </w:tc>
      </w:tr>
      <w:tr w:rsidR="00D766F9" w:rsidRPr="00746087" w14:paraId="07393E30" w14:textId="77777777" w:rsidTr="4E5A47CB">
        <w:trPr>
          <w:trHeight w:val="57"/>
        </w:trPr>
        <w:tc>
          <w:tcPr>
            <w:tcW w:w="565" w:type="dxa"/>
            <w:shd w:val="clear" w:color="auto" w:fill="365F91" w:themeFill="accent1" w:themeFillShade="BF"/>
          </w:tcPr>
          <w:p w14:paraId="07393E2A" w14:textId="77777777" w:rsidR="00D766F9" w:rsidRPr="00746087" w:rsidRDefault="00D766F9" w:rsidP="00D766F9">
            <w:pPr>
              <w:pStyle w:val="TableParagraph"/>
              <w:ind w:left="0"/>
              <w:rPr>
                <w:rFonts w:hAnsi="Arial" w:cs="Arial"/>
                <w:color w:val="FFFFFF" w:themeColor="background1"/>
                <w:sz w:val="20"/>
                <w:szCs w:val="20"/>
              </w:rPr>
            </w:pPr>
          </w:p>
        </w:tc>
        <w:tc>
          <w:tcPr>
            <w:tcW w:w="748" w:type="dxa"/>
            <w:shd w:val="clear" w:color="auto" w:fill="DBE4F0"/>
          </w:tcPr>
          <w:p w14:paraId="268FE83D" w14:textId="77777777" w:rsidR="00D766F9" w:rsidRPr="00746087" w:rsidRDefault="00D766F9" w:rsidP="00D766F9">
            <w:pPr>
              <w:rPr>
                <w:rFonts w:hAnsi="Arial" w:cs="Arial"/>
              </w:rPr>
            </w:pPr>
          </w:p>
        </w:tc>
        <w:tc>
          <w:tcPr>
            <w:tcW w:w="7938" w:type="dxa"/>
            <w:shd w:val="clear" w:color="auto" w:fill="DBE4F0"/>
          </w:tcPr>
          <w:p w14:paraId="07393E2B" w14:textId="7A392D5A" w:rsidR="00D766F9" w:rsidRPr="00746087" w:rsidRDefault="00D766F9" w:rsidP="00D766F9">
            <w:pPr>
              <w:pStyle w:val="TableParagraph"/>
              <w:ind w:left="0" w:right="448"/>
              <w:rPr>
                <w:rFonts w:hAnsi="Arial" w:cs="Arial"/>
              </w:rPr>
            </w:pPr>
          </w:p>
        </w:tc>
        <w:tc>
          <w:tcPr>
            <w:tcW w:w="456" w:type="dxa"/>
            <w:shd w:val="clear" w:color="auto" w:fill="DBE4F0"/>
          </w:tcPr>
          <w:p w14:paraId="07393E2C" w14:textId="77777777" w:rsidR="00D766F9" w:rsidRPr="00746087" w:rsidRDefault="00D766F9" w:rsidP="00D766F9">
            <w:pPr>
              <w:rPr>
                <w:rFonts w:hAnsi="Arial" w:cs="Arial"/>
              </w:rPr>
            </w:pPr>
          </w:p>
        </w:tc>
        <w:tc>
          <w:tcPr>
            <w:tcW w:w="463" w:type="dxa"/>
            <w:shd w:val="clear" w:color="auto" w:fill="DBE4F0"/>
          </w:tcPr>
          <w:p w14:paraId="07393E2D" w14:textId="77777777" w:rsidR="00D766F9" w:rsidRPr="00746087" w:rsidRDefault="00D766F9" w:rsidP="00D766F9">
            <w:pPr>
              <w:pStyle w:val="TableParagraph"/>
              <w:rPr>
                <w:rFonts w:hAnsi="Arial" w:cs="Arial"/>
              </w:rPr>
            </w:pPr>
          </w:p>
        </w:tc>
        <w:tc>
          <w:tcPr>
            <w:tcW w:w="348" w:type="dxa"/>
            <w:shd w:val="clear" w:color="auto" w:fill="DBE4F0"/>
          </w:tcPr>
          <w:p w14:paraId="07393E2E" w14:textId="77777777" w:rsidR="00D766F9" w:rsidRPr="00746087" w:rsidRDefault="00D766F9" w:rsidP="00D766F9">
            <w:pPr>
              <w:rPr>
                <w:rFonts w:hAnsi="Arial" w:cs="Arial"/>
              </w:rPr>
            </w:pPr>
          </w:p>
        </w:tc>
        <w:tc>
          <w:tcPr>
            <w:tcW w:w="292" w:type="dxa"/>
            <w:shd w:val="clear" w:color="auto" w:fill="DBE4F0"/>
          </w:tcPr>
          <w:p w14:paraId="07393E2F" w14:textId="77777777" w:rsidR="00D766F9" w:rsidRPr="00746087" w:rsidRDefault="00D766F9" w:rsidP="00D766F9">
            <w:pPr>
              <w:rPr>
                <w:rFonts w:hAnsi="Arial" w:cs="Arial"/>
              </w:rPr>
            </w:pPr>
          </w:p>
        </w:tc>
      </w:tr>
    </w:tbl>
    <w:p w14:paraId="48ABBBA9" w14:textId="6B156DD2" w:rsidR="004972BF" w:rsidRPr="00746087" w:rsidRDefault="004972BF" w:rsidP="006835FA">
      <w:pPr>
        <w:pStyle w:val="Overskrift3"/>
        <w:ind w:left="0"/>
      </w:pPr>
    </w:p>
    <w:p w14:paraId="4A14886F" w14:textId="582F7566" w:rsidR="007D55F1" w:rsidRPr="00746087" w:rsidRDefault="007D55F1" w:rsidP="006835FA">
      <w:pPr>
        <w:pStyle w:val="Overskrift3"/>
        <w:ind w:left="0"/>
      </w:pPr>
      <w:r w:rsidRPr="00746087">
        <w:rPr>
          <w:b/>
          <w:bCs/>
        </w:rPr>
        <w:t>Emner til studienævnsmøder</w:t>
      </w:r>
      <w:r w:rsidRPr="00746087">
        <w:t>:</w:t>
      </w:r>
    </w:p>
    <w:p w14:paraId="337075DB" w14:textId="104A5C9E" w:rsidR="007D55F1" w:rsidRPr="00746087" w:rsidRDefault="007D55F1" w:rsidP="006835FA">
      <w:pPr>
        <w:pStyle w:val="Overskrift3"/>
        <w:ind w:left="0"/>
      </w:pPr>
      <w:r w:rsidRPr="00746087">
        <w:t>Kompetenceudvikling og kollegial sparring af undervisere</w:t>
      </w:r>
    </w:p>
    <w:p w14:paraId="5BDA2A5A" w14:textId="77777777" w:rsidR="00BF4AE0" w:rsidRPr="00746087" w:rsidRDefault="00BF4AE0" w:rsidP="006835FA">
      <w:pPr>
        <w:pStyle w:val="Overskrift3"/>
        <w:ind w:left="0"/>
      </w:pPr>
    </w:p>
    <w:p w14:paraId="6BEF3528" w14:textId="205F37B7" w:rsidR="001C6F4E" w:rsidRPr="00746087" w:rsidRDefault="006D3A4B" w:rsidP="006835FA">
      <w:pPr>
        <w:pStyle w:val="Overskrift3"/>
        <w:ind w:left="0"/>
      </w:pPr>
      <w:r w:rsidRPr="00746087">
        <w:rPr>
          <w:b/>
          <w:bCs/>
        </w:rPr>
        <w:t xml:space="preserve">Oversigt over møder i Studienævnsgruppen </w:t>
      </w:r>
      <w:r w:rsidR="001C6F4E" w:rsidRPr="00746087">
        <w:rPr>
          <w:b/>
          <w:bCs/>
        </w:rPr>
        <w:t>i 2025</w:t>
      </w:r>
      <w:r w:rsidR="001C6F4E" w:rsidRPr="00746087">
        <w:br/>
        <w:t>24.06.2025 fra kl. 12.00 – 13.00</w:t>
      </w:r>
      <w:r w:rsidR="001C6F4E" w:rsidRPr="00746087">
        <w:br/>
        <w:t>11.09.</w:t>
      </w:r>
      <w:r w:rsidR="00DC38A0" w:rsidRPr="00746087">
        <w:t>2025 fra kl. 12.00 – 13.00</w:t>
      </w:r>
      <w:r w:rsidR="00DC38A0" w:rsidRPr="00746087">
        <w:br/>
        <w:t>30.10.2025 fra kl. 12.00 – 13.00</w:t>
      </w:r>
      <w:r w:rsidR="00DC38A0" w:rsidRPr="00746087">
        <w:br/>
        <w:t>11.12.2025 fra kl. 12.00 – 13.00</w:t>
      </w:r>
    </w:p>
    <w:p w14:paraId="394DAA94" w14:textId="77777777" w:rsidR="001F3F72" w:rsidRPr="00746087" w:rsidRDefault="001F3F72" w:rsidP="006835FA">
      <w:pPr>
        <w:pStyle w:val="Overskrift3"/>
        <w:ind w:left="0"/>
      </w:pPr>
    </w:p>
    <w:p w14:paraId="21135C56" w14:textId="2F2ACCB8" w:rsidR="001F3F72" w:rsidRPr="00746087" w:rsidRDefault="001F3F72" w:rsidP="006835FA">
      <w:pPr>
        <w:pStyle w:val="Overskrift3"/>
        <w:ind w:left="0"/>
      </w:pPr>
    </w:p>
    <w:sectPr w:rsidR="001F3F72" w:rsidRPr="00746087" w:rsidSect="00BE7C73">
      <w:headerReference w:type="default" r:id="rId12"/>
      <w:footerReference w:type="default" r:id="rId13"/>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052A" w14:textId="77777777" w:rsidR="009D652B" w:rsidRDefault="009D652B" w:rsidP="003B000F">
      <w:pPr>
        <w:spacing w:line="240" w:lineRule="auto"/>
      </w:pPr>
      <w:r>
        <w:separator/>
      </w:r>
    </w:p>
  </w:endnote>
  <w:endnote w:type="continuationSeparator" w:id="0">
    <w:p w14:paraId="2D6C5AC5" w14:textId="77777777" w:rsidR="009D652B" w:rsidRDefault="009D652B" w:rsidP="003B000F">
      <w:pPr>
        <w:spacing w:line="240" w:lineRule="auto"/>
      </w:pPr>
      <w:r>
        <w:continuationSeparator/>
      </w:r>
    </w:p>
  </w:endnote>
  <w:endnote w:type="continuationNotice" w:id="1">
    <w:p w14:paraId="0E5F7FA7" w14:textId="77777777" w:rsidR="009D652B" w:rsidRDefault="009D65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DA2F" w14:textId="1C9937EE" w:rsidR="00505B24" w:rsidRPr="00BE7C73" w:rsidRDefault="006835FA" w:rsidP="00BE7C73">
    <w:pPr>
      <w:pStyle w:val="Sidefod"/>
      <w:jc w:val="center"/>
      <w:rPr>
        <w:color w:val="000080"/>
        <w:sz w:val="22"/>
      </w:rPr>
    </w:pPr>
    <w:r w:rsidRPr="00FE4A67">
      <w:rPr>
        <w:noProof/>
      </w:rPr>
      <w:drawing>
        <wp:inline distT="0" distB="0" distL="0" distR="0" wp14:anchorId="3D0372F0" wp14:editId="485D33FC">
          <wp:extent cx="5731510" cy="767080"/>
          <wp:effectExtent l="0" t="0" r="2540" b="0"/>
          <wp:docPr id="1021803798" name="Billede 2" descr="Et billede, der indeholder tekst, Font/skrifttype, logo, hvi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03798" name="Billede 2" descr="Et billede, der indeholder tekst, Font/skrifttype, logo, hvid&#10;&#10;Indhold genereret af kunstig intelligens kan være fork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7080"/>
                  </a:xfrm>
                  <a:prstGeom prst="rect">
                    <a:avLst/>
                  </a:prstGeom>
                  <a:noFill/>
                  <a:ln>
                    <a:noFill/>
                  </a:ln>
                </pic:spPr>
              </pic:pic>
            </a:graphicData>
          </a:graphic>
        </wp:inline>
      </w:drawing>
    </w:r>
  </w:p>
  <w:p w14:paraId="721D44E4"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7119" w14:textId="77777777" w:rsidR="009D652B" w:rsidRDefault="009D652B" w:rsidP="003B000F">
      <w:pPr>
        <w:spacing w:line="240" w:lineRule="auto"/>
      </w:pPr>
      <w:r>
        <w:separator/>
      </w:r>
    </w:p>
  </w:footnote>
  <w:footnote w:type="continuationSeparator" w:id="0">
    <w:p w14:paraId="5B31FF81" w14:textId="77777777" w:rsidR="009D652B" w:rsidRDefault="009D652B" w:rsidP="003B000F">
      <w:pPr>
        <w:spacing w:line="240" w:lineRule="auto"/>
      </w:pPr>
      <w:r>
        <w:continuationSeparator/>
      </w:r>
    </w:p>
  </w:footnote>
  <w:footnote w:type="continuationNotice" w:id="1">
    <w:p w14:paraId="030542FD" w14:textId="77777777" w:rsidR="009D652B" w:rsidRDefault="009D65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3E3E" w14:textId="41C332B8" w:rsidR="00505B24" w:rsidRDefault="00505B24" w:rsidP="003B000F">
    <w:pPr>
      <w:pStyle w:val="Sidehoved"/>
      <w:ind w:right="393"/>
      <w:jc w:val="right"/>
    </w:pPr>
    <w:r>
      <w:rPr>
        <w:noProof/>
        <w:color w:val="000080"/>
        <w:sz w:val="22"/>
        <w:lang w:eastAsia="da-DK"/>
      </w:rPr>
      <w:drawing>
        <wp:anchor distT="0" distB="0" distL="114300" distR="114300" simplePos="0" relativeHeight="251658240" behindDoc="0" locked="0" layoutInCell="1" allowOverlap="1" wp14:anchorId="4813E557" wp14:editId="6C1FA0DC">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5BB"/>
    <w:multiLevelType w:val="hybridMultilevel"/>
    <w:tmpl w:val="3AD20FB2"/>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 w15:restartNumberingAfterBreak="0">
    <w:nsid w:val="034B769F"/>
    <w:multiLevelType w:val="hybridMultilevel"/>
    <w:tmpl w:val="988006D6"/>
    <w:lvl w:ilvl="0" w:tplc="859C513E">
      <w:start w:val="1"/>
      <w:numFmt w:val="decimal"/>
      <w:lvlText w:val="%1."/>
      <w:lvlJc w:val="left"/>
      <w:pPr>
        <w:ind w:left="463" w:hanging="360"/>
      </w:pPr>
      <w:rPr>
        <w:rFonts w:hint="default"/>
      </w:rPr>
    </w:lvl>
    <w:lvl w:ilvl="1" w:tplc="04060019" w:tentative="1">
      <w:start w:val="1"/>
      <w:numFmt w:val="lowerLetter"/>
      <w:lvlText w:val="%2."/>
      <w:lvlJc w:val="left"/>
      <w:pPr>
        <w:ind w:left="1443" w:hanging="360"/>
      </w:pPr>
    </w:lvl>
    <w:lvl w:ilvl="2" w:tplc="0406001B" w:tentative="1">
      <w:start w:val="1"/>
      <w:numFmt w:val="lowerRoman"/>
      <w:lvlText w:val="%3."/>
      <w:lvlJc w:val="right"/>
      <w:pPr>
        <w:ind w:left="2163" w:hanging="180"/>
      </w:pPr>
    </w:lvl>
    <w:lvl w:ilvl="3" w:tplc="0406000F" w:tentative="1">
      <w:start w:val="1"/>
      <w:numFmt w:val="decimal"/>
      <w:lvlText w:val="%4."/>
      <w:lvlJc w:val="left"/>
      <w:pPr>
        <w:ind w:left="2883" w:hanging="360"/>
      </w:pPr>
    </w:lvl>
    <w:lvl w:ilvl="4" w:tplc="04060019" w:tentative="1">
      <w:start w:val="1"/>
      <w:numFmt w:val="lowerLetter"/>
      <w:lvlText w:val="%5."/>
      <w:lvlJc w:val="left"/>
      <w:pPr>
        <w:ind w:left="3603" w:hanging="360"/>
      </w:pPr>
    </w:lvl>
    <w:lvl w:ilvl="5" w:tplc="0406001B" w:tentative="1">
      <w:start w:val="1"/>
      <w:numFmt w:val="lowerRoman"/>
      <w:lvlText w:val="%6."/>
      <w:lvlJc w:val="right"/>
      <w:pPr>
        <w:ind w:left="4323" w:hanging="180"/>
      </w:pPr>
    </w:lvl>
    <w:lvl w:ilvl="6" w:tplc="0406000F" w:tentative="1">
      <w:start w:val="1"/>
      <w:numFmt w:val="decimal"/>
      <w:lvlText w:val="%7."/>
      <w:lvlJc w:val="left"/>
      <w:pPr>
        <w:ind w:left="5043" w:hanging="360"/>
      </w:pPr>
    </w:lvl>
    <w:lvl w:ilvl="7" w:tplc="04060019" w:tentative="1">
      <w:start w:val="1"/>
      <w:numFmt w:val="lowerLetter"/>
      <w:lvlText w:val="%8."/>
      <w:lvlJc w:val="left"/>
      <w:pPr>
        <w:ind w:left="5763" w:hanging="360"/>
      </w:pPr>
    </w:lvl>
    <w:lvl w:ilvl="8" w:tplc="0406001B" w:tentative="1">
      <w:start w:val="1"/>
      <w:numFmt w:val="lowerRoman"/>
      <w:lvlText w:val="%9."/>
      <w:lvlJc w:val="right"/>
      <w:pPr>
        <w:ind w:left="6483" w:hanging="180"/>
      </w:pPr>
    </w:lvl>
  </w:abstractNum>
  <w:abstractNum w:abstractNumId="2" w15:restartNumberingAfterBreak="0">
    <w:nsid w:val="0DBC1CEB"/>
    <w:multiLevelType w:val="hybridMultilevel"/>
    <w:tmpl w:val="AD6EE480"/>
    <w:lvl w:ilvl="0" w:tplc="F9329A0C">
      <w:start w:val="1"/>
      <w:numFmt w:val="decimal"/>
      <w:lvlText w:val="%1"/>
      <w:lvlJc w:val="left"/>
      <w:pPr>
        <w:ind w:left="463" w:hanging="360"/>
      </w:pPr>
      <w:rPr>
        <w:rFonts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 w15:restartNumberingAfterBreak="0">
    <w:nsid w:val="0EE05885"/>
    <w:multiLevelType w:val="hybridMultilevel"/>
    <w:tmpl w:val="3AECB894"/>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 w15:restartNumberingAfterBreak="0">
    <w:nsid w:val="100F3664"/>
    <w:multiLevelType w:val="hybridMultilevel"/>
    <w:tmpl w:val="C9125BD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5" w15:restartNumberingAfterBreak="0">
    <w:nsid w:val="11522024"/>
    <w:multiLevelType w:val="hybridMultilevel"/>
    <w:tmpl w:val="7F7C36C6"/>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E4277ED"/>
    <w:multiLevelType w:val="hybridMultilevel"/>
    <w:tmpl w:val="17EADC24"/>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21154BDE"/>
    <w:multiLevelType w:val="hybridMultilevel"/>
    <w:tmpl w:val="B928A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3EF53A9"/>
    <w:multiLevelType w:val="hybridMultilevel"/>
    <w:tmpl w:val="3B6C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7E70A9"/>
    <w:multiLevelType w:val="hybridMultilevel"/>
    <w:tmpl w:val="5268DC4C"/>
    <w:lvl w:ilvl="0" w:tplc="0406000F">
      <w:start w:val="1"/>
      <w:numFmt w:val="decimal"/>
      <w:lvlText w:val="%1."/>
      <w:lvlJc w:val="left"/>
      <w:pPr>
        <w:ind w:left="9818" w:hanging="360"/>
      </w:pPr>
    </w:lvl>
    <w:lvl w:ilvl="1" w:tplc="04060003">
      <w:start w:val="1"/>
      <w:numFmt w:val="bullet"/>
      <w:lvlText w:val="o"/>
      <w:lvlJc w:val="left"/>
      <w:pPr>
        <w:ind w:left="10538" w:hanging="360"/>
      </w:pPr>
      <w:rPr>
        <w:rFonts w:ascii="Courier New" w:hAnsi="Courier New" w:cs="Courier New" w:hint="default"/>
      </w:rPr>
    </w:lvl>
    <w:lvl w:ilvl="2" w:tplc="04060005">
      <w:start w:val="1"/>
      <w:numFmt w:val="bullet"/>
      <w:lvlText w:val=""/>
      <w:lvlJc w:val="left"/>
      <w:pPr>
        <w:ind w:left="11258" w:hanging="360"/>
      </w:pPr>
      <w:rPr>
        <w:rFonts w:ascii="Wingdings" w:hAnsi="Wingdings" w:hint="default"/>
      </w:rPr>
    </w:lvl>
    <w:lvl w:ilvl="3" w:tplc="04060001">
      <w:start w:val="1"/>
      <w:numFmt w:val="bullet"/>
      <w:lvlText w:val=""/>
      <w:lvlJc w:val="left"/>
      <w:pPr>
        <w:ind w:left="11978" w:hanging="360"/>
      </w:pPr>
      <w:rPr>
        <w:rFonts w:ascii="Symbol" w:hAnsi="Symbol" w:hint="default"/>
      </w:rPr>
    </w:lvl>
    <w:lvl w:ilvl="4" w:tplc="04060003">
      <w:start w:val="1"/>
      <w:numFmt w:val="bullet"/>
      <w:lvlText w:val="o"/>
      <w:lvlJc w:val="left"/>
      <w:pPr>
        <w:ind w:left="12698" w:hanging="360"/>
      </w:pPr>
      <w:rPr>
        <w:rFonts w:ascii="Courier New" w:hAnsi="Courier New" w:cs="Courier New" w:hint="default"/>
      </w:rPr>
    </w:lvl>
    <w:lvl w:ilvl="5" w:tplc="04060005">
      <w:start w:val="1"/>
      <w:numFmt w:val="bullet"/>
      <w:lvlText w:val=""/>
      <w:lvlJc w:val="left"/>
      <w:pPr>
        <w:ind w:left="13418" w:hanging="360"/>
      </w:pPr>
      <w:rPr>
        <w:rFonts w:ascii="Wingdings" w:hAnsi="Wingdings" w:hint="default"/>
      </w:rPr>
    </w:lvl>
    <w:lvl w:ilvl="6" w:tplc="04060001">
      <w:start w:val="1"/>
      <w:numFmt w:val="bullet"/>
      <w:lvlText w:val=""/>
      <w:lvlJc w:val="left"/>
      <w:pPr>
        <w:ind w:left="14138" w:hanging="360"/>
      </w:pPr>
      <w:rPr>
        <w:rFonts w:ascii="Symbol" w:hAnsi="Symbol" w:hint="default"/>
      </w:rPr>
    </w:lvl>
    <w:lvl w:ilvl="7" w:tplc="04060003">
      <w:start w:val="1"/>
      <w:numFmt w:val="bullet"/>
      <w:lvlText w:val="o"/>
      <w:lvlJc w:val="left"/>
      <w:pPr>
        <w:ind w:left="14858" w:hanging="360"/>
      </w:pPr>
      <w:rPr>
        <w:rFonts w:ascii="Courier New" w:hAnsi="Courier New" w:cs="Courier New" w:hint="default"/>
      </w:rPr>
    </w:lvl>
    <w:lvl w:ilvl="8" w:tplc="04060005">
      <w:start w:val="1"/>
      <w:numFmt w:val="bullet"/>
      <w:lvlText w:val=""/>
      <w:lvlJc w:val="left"/>
      <w:pPr>
        <w:ind w:left="15578" w:hanging="360"/>
      </w:pPr>
      <w:rPr>
        <w:rFonts w:ascii="Wingdings" w:hAnsi="Wingdings" w:hint="default"/>
      </w:rPr>
    </w:lvl>
  </w:abstractNum>
  <w:abstractNum w:abstractNumId="10" w15:restartNumberingAfterBreak="0">
    <w:nsid w:val="286E4238"/>
    <w:multiLevelType w:val="multilevel"/>
    <w:tmpl w:val="44D04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811A0A"/>
    <w:multiLevelType w:val="multilevel"/>
    <w:tmpl w:val="47B8CF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A414F"/>
    <w:multiLevelType w:val="hybridMultilevel"/>
    <w:tmpl w:val="8496DC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3" w15:restartNumberingAfterBreak="0">
    <w:nsid w:val="32482214"/>
    <w:multiLevelType w:val="hybridMultilevel"/>
    <w:tmpl w:val="2E74748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4" w15:restartNumberingAfterBreak="0">
    <w:nsid w:val="33877FE5"/>
    <w:multiLevelType w:val="hybridMultilevel"/>
    <w:tmpl w:val="A77EFD70"/>
    <w:lvl w:ilvl="0" w:tplc="F9329A0C">
      <w:start w:val="1"/>
      <w:numFmt w:val="decimal"/>
      <w:lvlText w:val="%1"/>
      <w:lvlJc w:val="left"/>
      <w:pPr>
        <w:ind w:left="823" w:hanging="360"/>
      </w:pPr>
      <w:rPr>
        <w:rFonts w:hint="default"/>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5" w15:restartNumberingAfterBreak="0">
    <w:nsid w:val="36662E95"/>
    <w:multiLevelType w:val="hybridMultilevel"/>
    <w:tmpl w:val="D018C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F17FE"/>
    <w:multiLevelType w:val="hybridMultilevel"/>
    <w:tmpl w:val="1EAAB1EE"/>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7" w15:restartNumberingAfterBreak="0">
    <w:nsid w:val="3D7032BE"/>
    <w:multiLevelType w:val="hybridMultilevel"/>
    <w:tmpl w:val="D62CCD5A"/>
    <w:lvl w:ilvl="0" w:tplc="9FCA8B66">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492469"/>
    <w:multiLevelType w:val="hybridMultilevel"/>
    <w:tmpl w:val="1B026752"/>
    <w:lvl w:ilvl="0" w:tplc="859C513E">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19" w15:restartNumberingAfterBreak="0">
    <w:nsid w:val="41481E3F"/>
    <w:multiLevelType w:val="hybridMultilevel"/>
    <w:tmpl w:val="8CB8EB2A"/>
    <w:lvl w:ilvl="0" w:tplc="AD923B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764D"/>
    <w:multiLevelType w:val="hybridMultilevel"/>
    <w:tmpl w:val="06F89212"/>
    <w:lvl w:ilvl="0" w:tplc="F9329A0C">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1" w15:restartNumberingAfterBreak="0">
    <w:nsid w:val="46C7726A"/>
    <w:multiLevelType w:val="multilevel"/>
    <w:tmpl w:val="07E2BAA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7574E6"/>
    <w:multiLevelType w:val="hybridMultilevel"/>
    <w:tmpl w:val="C19C02C6"/>
    <w:lvl w:ilvl="0" w:tplc="F9329A0C">
      <w:start w:val="1"/>
      <w:numFmt w:val="decimal"/>
      <w:lvlText w:val="%1"/>
      <w:lvlJc w:val="left"/>
      <w:pPr>
        <w:ind w:left="823" w:hanging="360"/>
      </w:pPr>
      <w:rPr>
        <w:rFonts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3" w15:restartNumberingAfterBreak="0">
    <w:nsid w:val="4AC51C8E"/>
    <w:multiLevelType w:val="hybridMultilevel"/>
    <w:tmpl w:val="A6CE9FA2"/>
    <w:lvl w:ilvl="0" w:tplc="4F468AD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1455D2"/>
    <w:multiLevelType w:val="hybridMultilevel"/>
    <w:tmpl w:val="3B48B526"/>
    <w:lvl w:ilvl="0" w:tplc="FC9CBA56">
      <w:start w:val="1"/>
      <w:numFmt w:val="decimal"/>
      <w:lvlText w:val="%1."/>
      <w:lvlJc w:val="left"/>
      <w:pPr>
        <w:ind w:left="823" w:hanging="360"/>
      </w:pPr>
      <w:rPr>
        <w:i w:val="0"/>
        <w:iCs w:val="0"/>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5" w15:restartNumberingAfterBreak="0">
    <w:nsid w:val="4E525300"/>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6" w15:restartNumberingAfterBreak="0">
    <w:nsid w:val="517B14A9"/>
    <w:multiLevelType w:val="hybridMultilevel"/>
    <w:tmpl w:val="ACE8F464"/>
    <w:lvl w:ilvl="0" w:tplc="0406000F">
      <w:start w:val="1"/>
      <w:numFmt w:val="decimal"/>
      <w:lvlText w:val="%1."/>
      <w:lvlJc w:val="left"/>
      <w:pPr>
        <w:ind w:left="463" w:hanging="360"/>
      </w:pPr>
      <w:rPr>
        <w:rFonts w:hint="default"/>
      </w:rPr>
    </w:lvl>
    <w:lvl w:ilvl="1" w:tplc="08090003">
      <w:start w:val="1"/>
      <w:numFmt w:val="bullet"/>
      <w:lvlText w:val="o"/>
      <w:lvlJc w:val="left"/>
      <w:pPr>
        <w:ind w:left="1183" w:hanging="360"/>
      </w:pPr>
      <w:rPr>
        <w:rFonts w:ascii="Courier New" w:hAnsi="Courier New" w:cs="Courier New" w:hint="default"/>
      </w:rPr>
    </w:lvl>
    <w:lvl w:ilvl="2" w:tplc="08090005">
      <w:start w:val="1"/>
      <w:numFmt w:val="bullet"/>
      <w:lvlText w:val=""/>
      <w:lvlJc w:val="left"/>
      <w:pPr>
        <w:ind w:left="1903" w:hanging="360"/>
      </w:pPr>
      <w:rPr>
        <w:rFonts w:ascii="Wingdings" w:hAnsi="Wingdings" w:hint="default"/>
      </w:rPr>
    </w:lvl>
    <w:lvl w:ilvl="3" w:tplc="08090001">
      <w:start w:val="1"/>
      <w:numFmt w:val="bullet"/>
      <w:lvlText w:val=""/>
      <w:lvlJc w:val="left"/>
      <w:pPr>
        <w:ind w:left="2623" w:hanging="360"/>
      </w:pPr>
      <w:rPr>
        <w:rFonts w:ascii="Symbol" w:hAnsi="Symbol" w:hint="default"/>
      </w:rPr>
    </w:lvl>
    <w:lvl w:ilvl="4" w:tplc="08090003">
      <w:start w:val="1"/>
      <w:numFmt w:val="bullet"/>
      <w:lvlText w:val="o"/>
      <w:lvlJc w:val="left"/>
      <w:pPr>
        <w:ind w:left="3343" w:hanging="360"/>
      </w:pPr>
      <w:rPr>
        <w:rFonts w:ascii="Courier New" w:hAnsi="Courier New" w:cs="Courier New" w:hint="default"/>
      </w:rPr>
    </w:lvl>
    <w:lvl w:ilvl="5" w:tplc="08090005">
      <w:start w:val="1"/>
      <w:numFmt w:val="bullet"/>
      <w:lvlText w:val=""/>
      <w:lvlJc w:val="left"/>
      <w:pPr>
        <w:ind w:left="4063" w:hanging="360"/>
      </w:pPr>
      <w:rPr>
        <w:rFonts w:ascii="Wingdings" w:hAnsi="Wingdings" w:hint="default"/>
      </w:rPr>
    </w:lvl>
    <w:lvl w:ilvl="6" w:tplc="08090001">
      <w:start w:val="1"/>
      <w:numFmt w:val="bullet"/>
      <w:lvlText w:val=""/>
      <w:lvlJc w:val="left"/>
      <w:pPr>
        <w:ind w:left="4783" w:hanging="360"/>
      </w:pPr>
      <w:rPr>
        <w:rFonts w:ascii="Symbol" w:hAnsi="Symbol" w:hint="default"/>
      </w:rPr>
    </w:lvl>
    <w:lvl w:ilvl="7" w:tplc="08090003">
      <w:start w:val="1"/>
      <w:numFmt w:val="bullet"/>
      <w:lvlText w:val="o"/>
      <w:lvlJc w:val="left"/>
      <w:pPr>
        <w:ind w:left="5503" w:hanging="360"/>
      </w:pPr>
      <w:rPr>
        <w:rFonts w:ascii="Courier New" w:hAnsi="Courier New" w:cs="Courier New" w:hint="default"/>
      </w:rPr>
    </w:lvl>
    <w:lvl w:ilvl="8" w:tplc="08090005">
      <w:start w:val="1"/>
      <w:numFmt w:val="bullet"/>
      <w:lvlText w:val=""/>
      <w:lvlJc w:val="left"/>
      <w:pPr>
        <w:ind w:left="6223" w:hanging="360"/>
      </w:pPr>
      <w:rPr>
        <w:rFonts w:ascii="Wingdings" w:hAnsi="Wingdings" w:hint="default"/>
      </w:rPr>
    </w:lvl>
  </w:abstractNum>
  <w:abstractNum w:abstractNumId="27" w15:restartNumberingAfterBreak="0">
    <w:nsid w:val="563A30C1"/>
    <w:multiLevelType w:val="hybridMultilevel"/>
    <w:tmpl w:val="821623CE"/>
    <w:lvl w:ilvl="0" w:tplc="E8B60C8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8" w15:restartNumberingAfterBreak="0">
    <w:nsid w:val="564C5A45"/>
    <w:multiLevelType w:val="hybridMultilevel"/>
    <w:tmpl w:val="B31E3BA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9" w15:restartNumberingAfterBreak="0">
    <w:nsid w:val="569A2584"/>
    <w:multiLevelType w:val="hybridMultilevel"/>
    <w:tmpl w:val="5C466AF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0" w15:restartNumberingAfterBreak="0">
    <w:nsid w:val="59B25087"/>
    <w:multiLevelType w:val="hybridMultilevel"/>
    <w:tmpl w:val="179C137A"/>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02836D5"/>
    <w:multiLevelType w:val="hybridMultilevel"/>
    <w:tmpl w:val="90D842C4"/>
    <w:lvl w:ilvl="0" w:tplc="C292F1B8">
      <w:start w:val="1"/>
      <w:numFmt w:val="decimal"/>
      <w:lvlText w:val="%1."/>
      <w:lvlJc w:val="left"/>
      <w:pPr>
        <w:ind w:left="463" w:hanging="360"/>
      </w:pPr>
      <w:rPr>
        <w:b w:val="0"/>
        <w:bCs w:val="0"/>
        <w:sz w:val="18"/>
        <w:szCs w:val="22"/>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2" w15:restartNumberingAfterBreak="0">
    <w:nsid w:val="603C2BF0"/>
    <w:multiLevelType w:val="hybridMultilevel"/>
    <w:tmpl w:val="8F50513C"/>
    <w:lvl w:ilvl="0" w:tplc="18ACDD82">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3" w15:restartNumberingAfterBreak="0">
    <w:nsid w:val="60AA2C98"/>
    <w:multiLevelType w:val="hybridMultilevel"/>
    <w:tmpl w:val="1358946C"/>
    <w:lvl w:ilvl="0" w:tplc="E3B67C0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4" w15:restartNumberingAfterBreak="0">
    <w:nsid w:val="60FC7B72"/>
    <w:multiLevelType w:val="hybridMultilevel"/>
    <w:tmpl w:val="0E6CBE1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5" w15:restartNumberingAfterBreak="0">
    <w:nsid w:val="62883C00"/>
    <w:multiLevelType w:val="hybridMultilevel"/>
    <w:tmpl w:val="06926F74"/>
    <w:lvl w:ilvl="0" w:tplc="04060001">
      <w:start w:val="1"/>
      <w:numFmt w:val="bullet"/>
      <w:lvlText w:val=""/>
      <w:lvlJc w:val="left"/>
      <w:pPr>
        <w:ind w:left="460" w:hanging="360"/>
      </w:pPr>
      <w:rPr>
        <w:rFonts w:ascii="Symbol" w:hAnsi="Symbo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36"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64A6071"/>
    <w:multiLevelType w:val="hybridMultilevel"/>
    <w:tmpl w:val="43E4DDB2"/>
    <w:lvl w:ilvl="0" w:tplc="F9329A0C">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8" w15:restartNumberingAfterBreak="0">
    <w:nsid w:val="67450019"/>
    <w:multiLevelType w:val="hybridMultilevel"/>
    <w:tmpl w:val="B77A7646"/>
    <w:lvl w:ilvl="0" w:tplc="0406000F">
      <w:start w:val="1"/>
      <w:numFmt w:val="decimal"/>
      <w:lvlText w:val="%1."/>
      <w:lvlJc w:val="left"/>
      <w:pPr>
        <w:ind w:left="535" w:hanging="360"/>
      </w:p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39" w15:restartNumberingAfterBreak="0">
    <w:nsid w:val="6C315C8E"/>
    <w:multiLevelType w:val="hybridMultilevel"/>
    <w:tmpl w:val="EB4C7190"/>
    <w:lvl w:ilvl="0" w:tplc="0406000F">
      <w:start w:val="1"/>
      <w:numFmt w:val="decimal"/>
      <w:lvlText w:val="%1."/>
      <w:lvlJc w:val="left"/>
      <w:pPr>
        <w:ind w:left="463" w:hanging="360"/>
      </w:pPr>
      <w:rPr>
        <w:rFonts w:hint="default"/>
      </w:rPr>
    </w:lvl>
    <w:lvl w:ilvl="1" w:tplc="04060019">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40" w15:restartNumberingAfterBreak="0">
    <w:nsid w:val="6D8C6AB8"/>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1" w15:restartNumberingAfterBreak="0">
    <w:nsid w:val="6F1F509D"/>
    <w:multiLevelType w:val="hybridMultilevel"/>
    <w:tmpl w:val="B81EE4D6"/>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42" w15:restartNumberingAfterBreak="0">
    <w:nsid w:val="71BA3ABB"/>
    <w:multiLevelType w:val="hybridMultilevel"/>
    <w:tmpl w:val="C67E5320"/>
    <w:lvl w:ilvl="0" w:tplc="486A6D90">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num w:numId="1" w16cid:durableId="267933400">
    <w:abstractNumId w:val="0"/>
  </w:num>
  <w:num w:numId="2" w16cid:durableId="1461071995">
    <w:abstractNumId w:val="13"/>
  </w:num>
  <w:num w:numId="3" w16cid:durableId="285816612">
    <w:abstractNumId w:val="34"/>
  </w:num>
  <w:num w:numId="4" w16cid:durableId="422537045">
    <w:abstractNumId w:val="29"/>
  </w:num>
  <w:num w:numId="5" w16cid:durableId="1290745797">
    <w:abstractNumId w:val="20"/>
  </w:num>
  <w:num w:numId="6" w16cid:durableId="1473451133">
    <w:abstractNumId w:val="16"/>
  </w:num>
  <w:num w:numId="7" w16cid:durableId="778376294">
    <w:abstractNumId w:val="14"/>
  </w:num>
  <w:num w:numId="8" w16cid:durableId="239798363">
    <w:abstractNumId w:val="36"/>
  </w:num>
  <w:num w:numId="9" w16cid:durableId="1860780254">
    <w:abstractNumId w:val="12"/>
  </w:num>
  <w:num w:numId="10" w16cid:durableId="1922368279">
    <w:abstractNumId w:val="2"/>
  </w:num>
  <w:num w:numId="11" w16cid:durableId="1777167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108368">
    <w:abstractNumId w:val="7"/>
  </w:num>
  <w:num w:numId="13" w16cid:durableId="801462674">
    <w:abstractNumId w:val="38"/>
  </w:num>
  <w:num w:numId="14" w16cid:durableId="542988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041973">
    <w:abstractNumId w:val="6"/>
  </w:num>
  <w:num w:numId="16" w16cid:durableId="1564869292">
    <w:abstractNumId w:val="22"/>
  </w:num>
  <w:num w:numId="17" w16cid:durableId="1314136877">
    <w:abstractNumId w:val="17"/>
  </w:num>
  <w:num w:numId="18" w16cid:durableId="1129056574">
    <w:abstractNumId w:val="35"/>
  </w:num>
  <w:num w:numId="19" w16cid:durableId="84500793">
    <w:abstractNumId w:val="37"/>
  </w:num>
  <w:num w:numId="20" w16cid:durableId="463617846">
    <w:abstractNumId w:val="32"/>
  </w:num>
  <w:num w:numId="21" w16cid:durableId="1938633806">
    <w:abstractNumId w:val="19"/>
  </w:num>
  <w:num w:numId="22" w16cid:durableId="1777821618">
    <w:abstractNumId w:val="5"/>
  </w:num>
  <w:num w:numId="23" w16cid:durableId="1926109748">
    <w:abstractNumId w:val="30"/>
  </w:num>
  <w:num w:numId="24" w16cid:durableId="657423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77866">
    <w:abstractNumId w:val="4"/>
  </w:num>
  <w:num w:numId="26" w16cid:durableId="1059479067">
    <w:abstractNumId w:val="28"/>
  </w:num>
  <w:num w:numId="27" w16cid:durableId="1389720366">
    <w:abstractNumId w:val="25"/>
  </w:num>
  <w:num w:numId="28" w16cid:durableId="1244756373">
    <w:abstractNumId w:val="15"/>
  </w:num>
  <w:num w:numId="29" w16cid:durableId="1381399395">
    <w:abstractNumId w:val="40"/>
  </w:num>
  <w:num w:numId="30" w16cid:durableId="517931584">
    <w:abstractNumId w:val="39"/>
  </w:num>
  <w:num w:numId="31" w16cid:durableId="1610044347">
    <w:abstractNumId w:val="21"/>
  </w:num>
  <w:num w:numId="32" w16cid:durableId="278806639">
    <w:abstractNumId w:val="11"/>
  </w:num>
  <w:num w:numId="33" w16cid:durableId="1686709774">
    <w:abstractNumId w:val="27"/>
  </w:num>
  <w:num w:numId="34" w16cid:durableId="2097821433">
    <w:abstractNumId w:val="33"/>
  </w:num>
  <w:num w:numId="35" w16cid:durableId="710770630">
    <w:abstractNumId w:val="23"/>
  </w:num>
  <w:num w:numId="36" w16cid:durableId="1087530835">
    <w:abstractNumId w:val="23"/>
  </w:num>
  <w:num w:numId="37" w16cid:durableId="983050835">
    <w:abstractNumId w:val="26"/>
  </w:num>
  <w:num w:numId="38" w16cid:durableId="627014134">
    <w:abstractNumId w:val="42"/>
  </w:num>
  <w:num w:numId="39" w16cid:durableId="372846436">
    <w:abstractNumId w:val="18"/>
  </w:num>
  <w:num w:numId="40" w16cid:durableId="792137288">
    <w:abstractNumId w:val="3"/>
  </w:num>
  <w:num w:numId="41" w16cid:durableId="2109960889">
    <w:abstractNumId w:val="1"/>
  </w:num>
  <w:num w:numId="42" w16cid:durableId="1510563091">
    <w:abstractNumId w:val="9"/>
    <w:lvlOverride w:ilvl="0">
      <w:startOverride w:val="1"/>
    </w:lvlOverride>
    <w:lvlOverride w:ilvl="1"/>
    <w:lvlOverride w:ilvl="2"/>
    <w:lvlOverride w:ilvl="3"/>
    <w:lvlOverride w:ilvl="4"/>
    <w:lvlOverride w:ilvl="5"/>
    <w:lvlOverride w:ilvl="6"/>
    <w:lvlOverride w:ilvl="7"/>
    <w:lvlOverride w:ilvl="8"/>
  </w:num>
  <w:num w:numId="43" w16cid:durableId="672924210">
    <w:abstractNumId w:val="41"/>
  </w:num>
  <w:num w:numId="44" w16cid:durableId="1514682607">
    <w:abstractNumId w:val="31"/>
  </w:num>
  <w:num w:numId="45" w16cid:durableId="105828258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C"/>
    <w:rsid w:val="00002D9A"/>
    <w:rsid w:val="00004D7A"/>
    <w:rsid w:val="00010C93"/>
    <w:rsid w:val="000212CC"/>
    <w:rsid w:val="00022892"/>
    <w:rsid w:val="00024CB6"/>
    <w:rsid w:val="00027EC0"/>
    <w:rsid w:val="00033F29"/>
    <w:rsid w:val="00035BA6"/>
    <w:rsid w:val="000439CA"/>
    <w:rsid w:val="000614E6"/>
    <w:rsid w:val="00062F5A"/>
    <w:rsid w:val="000660BE"/>
    <w:rsid w:val="0006793F"/>
    <w:rsid w:val="00072451"/>
    <w:rsid w:val="0007403E"/>
    <w:rsid w:val="00074B6E"/>
    <w:rsid w:val="00082622"/>
    <w:rsid w:val="00092D4F"/>
    <w:rsid w:val="0009368E"/>
    <w:rsid w:val="000A023B"/>
    <w:rsid w:val="000B0D9C"/>
    <w:rsid w:val="000B358C"/>
    <w:rsid w:val="000B4ED6"/>
    <w:rsid w:val="000B5C95"/>
    <w:rsid w:val="000C05BB"/>
    <w:rsid w:val="000C150E"/>
    <w:rsid w:val="000C5A10"/>
    <w:rsid w:val="000C634F"/>
    <w:rsid w:val="000C7677"/>
    <w:rsid w:val="000D02C6"/>
    <w:rsid w:val="000D576E"/>
    <w:rsid w:val="000D5968"/>
    <w:rsid w:val="000E0880"/>
    <w:rsid w:val="000E59FB"/>
    <w:rsid w:val="000F061B"/>
    <w:rsid w:val="000F0E5D"/>
    <w:rsid w:val="000F406C"/>
    <w:rsid w:val="00112339"/>
    <w:rsid w:val="00115EDD"/>
    <w:rsid w:val="00120A17"/>
    <w:rsid w:val="00123582"/>
    <w:rsid w:val="00131109"/>
    <w:rsid w:val="00133CCD"/>
    <w:rsid w:val="00134771"/>
    <w:rsid w:val="001363EC"/>
    <w:rsid w:val="00142428"/>
    <w:rsid w:val="0014351C"/>
    <w:rsid w:val="00151143"/>
    <w:rsid w:val="00153630"/>
    <w:rsid w:val="00154569"/>
    <w:rsid w:val="00156C75"/>
    <w:rsid w:val="00156DF9"/>
    <w:rsid w:val="00157C1C"/>
    <w:rsid w:val="00162245"/>
    <w:rsid w:val="001652D3"/>
    <w:rsid w:val="001658B6"/>
    <w:rsid w:val="00166D25"/>
    <w:rsid w:val="0017165B"/>
    <w:rsid w:val="00176E40"/>
    <w:rsid w:val="001772B0"/>
    <w:rsid w:val="00182C0C"/>
    <w:rsid w:val="00190064"/>
    <w:rsid w:val="00191C86"/>
    <w:rsid w:val="00197EDC"/>
    <w:rsid w:val="001B10D6"/>
    <w:rsid w:val="001B2189"/>
    <w:rsid w:val="001B2688"/>
    <w:rsid w:val="001B2BCA"/>
    <w:rsid w:val="001B5A68"/>
    <w:rsid w:val="001C660E"/>
    <w:rsid w:val="001C6F4E"/>
    <w:rsid w:val="001D26DE"/>
    <w:rsid w:val="001D2AC2"/>
    <w:rsid w:val="001D5D12"/>
    <w:rsid w:val="001D7564"/>
    <w:rsid w:val="001E01AE"/>
    <w:rsid w:val="001E24FC"/>
    <w:rsid w:val="001E5F04"/>
    <w:rsid w:val="001E6EDE"/>
    <w:rsid w:val="001F28D4"/>
    <w:rsid w:val="001F3CF8"/>
    <w:rsid w:val="001F3F72"/>
    <w:rsid w:val="001F5E90"/>
    <w:rsid w:val="0020707C"/>
    <w:rsid w:val="002120D3"/>
    <w:rsid w:val="00213C65"/>
    <w:rsid w:val="0021701F"/>
    <w:rsid w:val="00225936"/>
    <w:rsid w:val="002349A3"/>
    <w:rsid w:val="00237C49"/>
    <w:rsid w:val="002451F9"/>
    <w:rsid w:val="00255E38"/>
    <w:rsid w:val="002570B7"/>
    <w:rsid w:val="0025732F"/>
    <w:rsid w:val="0025749C"/>
    <w:rsid w:val="00261798"/>
    <w:rsid w:val="0026189C"/>
    <w:rsid w:val="00262D3F"/>
    <w:rsid w:val="00270567"/>
    <w:rsid w:val="00272C80"/>
    <w:rsid w:val="002731ED"/>
    <w:rsid w:val="0027638B"/>
    <w:rsid w:val="00280C0C"/>
    <w:rsid w:val="00280CE6"/>
    <w:rsid w:val="00281540"/>
    <w:rsid w:val="002846F4"/>
    <w:rsid w:val="00285056"/>
    <w:rsid w:val="0028679C"/>
    <w:rsid w:val="00287119"/>
    <w:rsid w:val="00291F13"/>
    <w:rsid w:val="00291FEB"/>
    <w:rsid w:val="002924D7"/>
    <w:rsid w:val="00294CD0"/>
    <w:rsid w:val="002967B5"/>
    <w:rsid w:val="002A1033"/>
    <w:rsid w:val="002A1113"/>
    <w:rsid w:val="002B15A2"/>
    <w:rsid w:val="002B39E7"/>
    <w:rsid w:val="002B52FB"/>
    <w:rsid w:val="002B5FAE"/>
    <w:rsid w:val="002C0AEA"/>
    <w:rsid w:val="002C1BF2"/>
    <w:rsid w:val="002C3267"/>
    <w:rsid w:val="002C34BE"/>
    <w:rsid w:val="002C3DF5"/>
    <w:rsid w:val="002C6920"/>
    <w:rsid w:val="002E1359"/>
    <w:rsid w:val="002F098B"/>
    <w:rsid w:val="002F1EBA"/>
    <w:rsid w:val="002F31FA"/>
    <w:rsid w:val="002F5F38"/>
    <w:rsid w:val="002F6F39"/>
    <w:rsid w:val="00300884"/>
    <w:rsid w:val="00301ECF"/>
    <w:rsid w:val="00306451"/>
    <w:rsid w:val="003066E8"/>
    <w:rsid w:val="00307393"/>
    <w:rsid w:val="0031002C"/>
    <w:rsid w:val="003132F0"/>
    <w:rsid w:val="003162B9"/>
    <w:rsid w:val="003213B9"/>
    <w:rsid w:val="003225E1"/>
    <w:rsid w:val="003228AD"/>
    <w:rsid w:val="00323518"/>
    <w:rsid w:val="00324CB9"/>
    <w:rsid w:val="00334461"/>
    <w:rsid w:val="003344CC"/>
    <w:rsid w:val="00334E11"/>
    <w:rsid w:val="003351D2"/>
    <w:rsid w:val="00342004"/>
    <w:rsid w:val="00342EC8"/>
    <w:rsid w:val="00351BB2"/>
    <w:rsid w:val="0035400C"/>
    <w:rsid w:val="00354038"/>
    <w:rsid w:val="00355D01"/>
    <w:rsid w:val="003608EB"/>
    <w:rsid w:val="0036204F"/>
    <w:rsid w:val="003657C5"/>
    <w:rsid w:val="00374911"/>
    <w:rsid w:val="00384DC7"/>
    <w:rsid w:val="00386A44"/>
    <w:rsid w:val="003901DB"/>
    <w:rsid w:val="003961DC"/>
    <w:rsid w:val="003A440A"/>
    <w:rsid w:val="003A5859"/>
    <w:rsid w:val="003A79EC"/>
    <w:rsid w:val="003B000F"/>
    <w:rsid w:val="003B0151"/>
    <w:rsid w:val="003B0B94"/>
    <w:rsid w:val="003B33B1"/>
    <w:rsid w:val="003B38F1"/>
    <w:rsid w:val="003C0615"/>
    <w:rsid w:val="003C0D1D"/>
    <w:rsid w:val="003C2CE3"/>
    <w:rsid w:val="003D0315"/>
    <w:rsid w:val="003D1309"/>
    <w:rsid w:val="003D3F7D"/>
    <w:rsid w:val="003D4689"/>
    <w:rsid w:val="003D7227"/>
    <w:rsid w:val="003E7FC6"/>
    <w:rsid w:val="003F33C3"/>
    <w:rsid w:val="00401734"/>
    <w:rsid w:val="00403D43"/>
    <w:rsid w:val="0040605B"/>
    <w:rsid w:val="004127CF"/>
    <w:rsid w:val="00412AEB"/>
    <w:rsid w:val="0041442B"/>
    <w:rsid w:val="0041514A"/>
    <w:rsid w:val="00424F7B"/>
    <w:rsid w:val="00426ECF"/>
    <w:rsid w:val="00432782"/>
    <w:rsid w:val="004443CD"/>
    <w:rsid w:val="00445C24"/>
    <w:rsid w:val="004471DD"/>
    <w:rsid w:val="00447A0E"/>
    <w:rsid w:val="00450E5D"/>
    <w:rsid w:val="0045511C"/>
    <w:rsid w:val="0046093B"/>
    <w:rsid w:val="00462781"/>
    <w:rsid w:val="0046437A"/>
    <w:rsid w:val="00465BE9"/>
    <w:rsid w:val="00466884"/>
    <w:rsid w:val="00467EE9"/>
    <w:rsid w:val="004708EC"/>
    <w:rsid w:val="00473265"/>
    <w:rsid w:val="0047354D"/>
    <w:rsid w:val="00474795"/>
    <w:rsid w:val="004817BA"/>
    <w:rsid w:val="00481E29"/>
    <w:rsid w:val="00485C57"/>
    <w:rsid w:val="004911D2"/>
    <w:rsid w:val="00493528"/>
    <w:rsid w:val="004947A1"/>
    <w:rsid w:val="00495DED"/>
    <w:rsid w:val="004972BF"/>
    <w:rsid w:val="004A3A85"/>
    <w:rsid w:val="004B0846"/>
    <w:rsid w:val="004C0358"/>
    <w:rsid w:val="004C5843"/>
    <w:rsid w:val="004C740D"/>
    <w:rsid w:val="004E03DC"/>
    <w:rsid w:val="004E2373"/>
    <w:rsid w:val="004E3E61"/>
    <w:rsid w:val="004E48F8"/>
    <w:rsid w:val="004F3D48"/>
    <w:rsid w:val="004F40CB"/>
    <w:rsid w:val="00501B2A"/>
    <w:rsid w:val="00505B24"/>
    <w:rsid w:val="005065CB"/>
    <w:rsid w:val="00510BA4"/>
    <w:rsid w:val="00511BF8"/>
    <w:rsid w:val="005132F7"/>
    <w:rsid w:val="00513A79"/>
    <w:rsid w:val="00514352"/>
    <w:rsid w:val="005163F0"/>
    <w:rsid w:val="00516C3F"/>
    <w:rsid w:val="00521246"/>
    <w:rsid w:val="00523086"/>
    <w:rsid w:val="00524BEE"/>
    <w:rsid w:val="00525DFE"/>
    <w:rsid w:val="00533F1A"/>
    <w:rsid w:val="00540AC3"/>
    <w:rsid w:val="00544055"/>
    <w:rsid w:val="00544590"/>
    <w:rsid w:val="00545681"/>
    <w:rsid w:val="00545FD6"/>
    <w:rsid w:val="00546665"/>
    <w:rsid w:val="005475C5"/>
    <w:rsid w:val="005500E3"/>
    <w:rsid w:val="00552DAE"/>
    <w:rsid w:val="0055594C"/>
    <w:rsid w:val="00561554"/>
    <w:rsid w:val="005623CD"/>
    <w:rsid w:val="00562B68"/>
    <w:rsid w:val="0056358F"/>
    <w:rsid w:val="00564B22"/>
    <w:rsid w:val="005653B9"/>
    <w:rsid w:val="005658C9"/>
    <w:rsid w:val="00566F45"/>
    <w:rsid w:val="0056703F"/>
    <w:rsid w:val="00570A40"/>
    <w:rsid w:val="00573829"/>
    <w:rsid w:val="005772C1"/>
    <w:rsid w:val="005802A6"/>
    <w:rsid w:val="00585ACD"/>
    <w:rsid w:val="00592286"/>
    <w:rsid w:val="00597767"/>
    <w:rsid w:val="00597966"/>
    <w:rsid w:val="005A0A3E"/>
    <w:rsid w:val="005A28F9"/>
    <w:rsid w:val="005A297C"/>
    <w:rsid w:val="005A570D"/>
    <w:rsid w:val="005B36A1"/>
    <w:rsid w:val="005B6F54"/>
    <w:rsid w:val="005B7B8F"/>
    <w:rsid w:val="005C533C"/>
    <w:rsid w:val="005C62ED"/>
    <w:rsid w:val="005D1DC6"/>
    <w:rsid w:val="005D7038"/>
    <w:rsid w:val="005D779D"/>
    <w:rsid w:val="005E06F5"/>
    <w:rsid w:val="005E1780"/>
    <w:rsid w:val="005E22B1"/>
    <w:rsid w:val="005F0B45"/>
    <w:rsid w:val="005F7567"/>
    <w:rsid w:val="00602E78"/>
    <w:rsid w:val="006114A1"/>
    <w:rsid w:val="0061277D"/>
    <w:rsid w:val="00616F5F"/>
    <w:rsid w:val="006269B2"/>
    <w:rsid w:val="00634CA8"/>
    <w:rsid w:val="00637E22"/>
    <w:rsid w:val="006404CD"/>
    <w:rsid w:val="0065182B"/>
    <w:rsid w:val="00652F42"/>
    <w:rsid w:val="00653636"/>
    <w:rsid w:val="0065553F"/>
    <w:rsid w:val="006566A7"/>
    <w:rsid w:val="006574E5"/>
    <w:rsid w:val="0066179F"/>
    <w:rsid w:val="006655B4"/>
    <w:rsid w:val="00674F37"/>
    <w:rsid w:val="00680CE8"/>
    <w:rsid w:val="00681140"/>
    <w:rsid w:val="00681E68"/>
    <w:rsid w:val="006835FA"/>
    <w:rsid w:val="00684D28"/>
    <w:rsid w:val="00693743"/>
    <w:rsid w:val="00694191"/>
    <w:rsid w:val="006A0055"/>
    <w:rsid w:val="006A13C1"/>
    <w:rsid w:val="006A655C"/>
    <w:rsid w:val="006B0F3F"/>
    <w:rsid w:val="006B2074"/>
    <w:rsid w:val="006B4C95"/>
    <w:rsid w:val="006C00A1"/>
    <w:rsid w:val="006C7461"/>
    <w:rsid w:val="006D0657"/>
    <w:rsid w:val="006D0710"/>
    <w:rsid w:val="006D3A4B"/>
    <w:rsid w:val="006D7720"/>
    <w:rsid w:val="006E0285"/>
    <w:rsid w:val="006E2E42"/>
    <w:rsid w:val="006E5D62"/>
    <w:rsid w:val="00700440"/>
    <w:rsid w:val="0070502C"/>
    <w:rsid w:val="007060EA"/>
    <w:rsid w:val="00711E82"/>
    <w:rsid w:val="007168BD"/>
    <w:rsid w:val="007173EC"/>
    <w:rsid w:val="007213D3"/>
    <w:rsid w:val="0072279D"/>
    <w:rsid w:val="00725D89"/>
    <w:rsid w:val="0072744C"/>
    <w:rsid w:val="00731D85"/>
    <w:rsid w:val="00732AEB"/>
    <w:rsid w:val="00734A4B"/>
    <w:rsid w:val="007364C9"/>
    <w:rsid w:val="0074103A"/>
    <w:rsid w:val="00744148"/>
    <w:rsid w:val="00746087"/>
    <w:rsid w:val="00752CB7"/>
    <w:rsid w:val="007562EA"/>
    <w:rsid w:val="00764F01"/>
    <w:rsid w:val="00770651"/>
    <w:rsid w:val="00770B53"/>
    <w:rsid w:val="00772871"/>
    <w:rsid w:val="00773952"/>
    <w:rsid w:val="00775520"/>
    <w:rsid w:val="00777A83"/>
    <w:rsid w:val="00781DAA"/>
    <w:rsid w:val="00783F7A"/>
    <w:rsid w:val="0079603E"/>
    <w:rsid w:val="007A34E6"/>
    <w:rsid w:val="007B5F36"/>
    <w:rsid w:val="007B724A"/>
    <w:rsid w:val="007D55F1"/>
    <w:rsid w:val="007D634F"/>
    <w:rsid w:val="007E1263"/>
    <w:rsid w:val="007E43FE"/>
    <w:rsid w:val="007F0CF5"/>
    <w:rsid w:val="007F1021"/>
    <w:rsid w:val="007F4171"/>
    <w:rsid w:val="007F65D8"/>
    <w:rsid w:val="007F6671"/>
    <w:rsid w:val="007F6DAD"/>
    <w:rsid w:val="0080522B"/>
    <w:rsid w:val="008068B9"/>
    <w:rsid w:val="00807A63"/>
    <w:rsid w:val="008108D3"/>
    <w:rsid w:val="00812C7E"/>
    <w:rsid w:val="00817ACA"/>
    <w:rsid w:val="00820F81"/>
    <w:rsid w:val="00825B69"/>
    <w:rsid w:val="0083207C"/>
    <w:rsid w:val="00834BDB"/>
    <w:rsid w:val="00834E67"/>
    <w:rsid w:val="0084190F"/>
    <w:rsid w:val="008429FD"/>
    <w:rsid w:val="00845197"/>
    <w:rsid w:val="00857530"/>
    <w:rsid w:val="00857541"/>
    <w:rsid w:val="00861CEC"/>
    <w:rsid w:val="008628A1"/>
    <w:rsid w:val="0086723D"/>
    <w:rsid w:val="00871443"/>
    <w:rsid w:val="00874153"/>
    <w:rsid w:val="00875FFC"/>
    <w:rsid w:val="00877DB9"/>
    <w:rsid w:val="008806D9"/>
    <w:rsid w:val="00880E83"/>
    <w:rsid w:val="00881198"/>
    <w:rsid w:val="008845FA"/>
    <w:rsid w:val="00884C5B"/>
    <w:rsid w:val="008921DA"/>
    <w:rsid w:val="0089548B"/>
    <w:rsid w:val="008969FD"/>
    <w:rsid w:val="008A4CBC"/>
    <w:rsid w:val="008A508F"/>
    <w:rsid w:val="008A6070"/>
    <w:rsid w:val="008A66DC"/>
    <w:rsid w:val="008B1ACD"/>
    <w:rsid w:val="008B1BDA"/>
    <w:rsid w:val="008B2BE9"/>
    <w:rsid w:val="008B63DF"/>
    <w:rsid w:val="008C088B"/>
    <w:rsid w:val="008C2997"/>
    <w:rsid w:val="008C31A0"/>
    <w:rsid w:val="008C4062"/>
    <w:rsid w:val="008C625E"/>
    <w:rsid w:val="008D1D58"/>
    <w:rsid w:val="008D3819"/>
    <w:rsid w:val="008D3A2F"/>
    <w:rsid w:val="008D582B"/>
    <w:rsid w:val="008E0A75"/>
    <w:rsid w:val="008E2EC6"/>
    <w:rsid w:val="008E50E3"/>
    <w:rsid w:val="008E639A"/>
    <w:rsid w:val="008F08F7"/>
    <w:rsid w:val="008F220A"/>
    <w:rsid w:val="008F607F"/>
    <w:rsid w:val="008F7541"/>
    <w:rsid w:val="0090258A"/>
    <w:rsid w:val="009044CF"/>
    <w:rsid w:val="009114EF"/>
    <w:rsid w:val="009127FC"/>
    <w:rsid w:val="00920BA9"/>
    <w:rsid w:val="009249DA"/>
    <w:rsid w:val="009269ED"/>
    <w:rsid w:val="009347C6"/>
    <w:rsid w:val="00945460"/>
    <w:rsid w:val="00946894"/>
    <w:rsid w:val="00953444"/>
    <w:rsid w:val="00953795"/>
    <w:rsid w:val="0097247F"/>
    <w:rsid w:val="009728B2"/>
    <w:rsid w:val="00986839"/>
    <w:rsid w:val="00986EDA"/>
    <w:rsid w:val="00990FE8"/>
    <w:rsid w:val="00992A21"/>
    <w:rsid w:val="00992BE0"/>
    <w:rsid w:val="009957F3"/>
    <w:rsid w:val="009A55F5"/>
    <w:rsid w:val="009B00B2"/>
    <w:rsid w:val="009C12A2"/>
    <w:rsid w:val="009C7BA2"/>
    <w:rsid w:val="009D132A"/>
    <w:rsid w:val="009D427B"/>
    <w:rsid w:val="009D652B"/>
    <w:rsid w:val="009E0390"/>
    <w:rsid w:val="009E14CC"/>
    <w:rsid w:val="009E1733"/>
    <w:rsid w:val="009E3036"/>
    <w:rsid w:val="009E55FD"/>
    <w:rsid w:val="009F0294"/>
    <w:rsid w:val="009F1D26"/>
    <w:rsid w:val="009F543D"/>
    <w:rsid w:val="009F6D67"/>
    <w:rsid w:val="00A01BE1"/>
    <w:rsid w:val="00A033A0"/>
    <w:rsid w:val="00A03D5D"/>
    <w:rsid w:val="00A04B14"/>
    <w:rsid w:val="00A100CB"/>
    <w:rsid w:val="00A24293"/>
    <w:rsid w:val="00A250AD"/>
    <w:rsid w:val="00A31763"/>
    <w:rsid w:val="00A462C3"/>
    <w:rsid w:val="00A550D4"/>
    <w:rsid w:val="00A55687"/>
    <w:rsid w:val="00A57FDE"/>
    <w:rsid w:val="00A6457B"/>
    <w:rsid w:val="00A66F07"/>
    <w:rsid w:val="00A672A2"/>
    <w:rsid w:val="00A7063C"/>
    <w:rsid w:val="00A711CB"/>
    <w:rsid w:val="00A7314A"/>
    <w:rsid w:val="00A82494"/>
    <w:rsid w:val="00A928CD"/>
    <w:rsid w:val="00A92DF4"/>
    <w:rsid w:val="00A95EA3"/>
    <w:rsid w:val="00AA267C"/>
    <w:rsid w:val="00AA65EC"/>
    <w:rsid w:val="00AB2096"/>
    <w:rsid w:val="00AC1AE3"/>
    <w:rsid w:val="00AC63B4"/>
    <w:rsid w:val="00AC6DA0"/>
    <w:rsid w:val="00AD6C13"/>
    <w:rsid w:val="00AE2C10"/>
    <w:rsid w:val="00AE344E"/>
    <w:rsid w:val="00AE52CD"/>
    <w:rsid w:val="00AE6462"/>
    <w:rsid w:val="00AF0BE4"/>
    <w:rsid w:val="00AF11AC"/>
    <w:rsid w:val="00AF1213"/>
    <w:rsid w:val="00AF2812"/>
    <w:rsid w:val="00AF534E"/>
    <w:rsid w:val="00AF7FA7"/>
    <w:rsid w:val="00B002FA"/>
    <w:rsid w:val="00B03F90"/>
    <w:rsid w:val="00B06285"/>
    <w:rsid w:val="00B0735A"/>
    <w:rsid w:val="00B1721C"/>
    <w:rsid w:val="00B2762C"/>
    <w:rsid w:val="00B276CA"/>
    <w:rsid w:val="00B32969"/>
    <w:rsid w:val="00B32CAB"/>
    <w:rsid w:val="00B407F3"/>
    <w:rsid w:val="00B42075"/>
    <w:rsid w:val="00B462B5"/>
    <w:rsid w:val="00B46F7C"/>
    <w:rsid w:val="00B500B5"/>
    <w:rsid w:val="00B52275"/>
    <w:rsid w:val="00B5570E"/>
    <w:rsid w:val="00B62045"/>
    <w:rsid w:val="00B65A0D"/>
    <w:rsid w:val="00B721EC"/>
    <w:rsid w:val="00B8021B"/>
    <w:rsid w:val="00B912B3"/>
    <w:rsid w:val="00B952F4"/>
    <w:rsid w:val="00BA6011"/>
    <w:rsid w:val="00BB019B"/>
    <w:rsid w:val="00BB10B8"/>
    <w:rsid w:val="00BB2ACF"/>
    <w:rsid w:val="00BB37DB"/>
    <w:rsid w:val="00BB4797"/>
    <w:rsid w:val="00BC3536"/>
    <w:rsid w:val="00BC3642"/>
    <w:rsid w:val="00BC43C5"/>
    <w:rsid w:val="00BC55DF"/>
    <w:rsid w:val="00BC73B9"/>
    <w:rsid w:val="00BD032B"/>
    <w:rsid w:val="00BD08B0"/>
    <w:rsid w:val="00BD63AB"/>
    <w:rsid w:val="00BD7751"/>
    <w:rsid w:val="00BD7BA6"/>
    <w:rsid w:val="00BD7EBC"/>
    <w:rsid w:val="00BE3FBF"/>
    <w:rsid w:val="00BE7C73"/>
    <w:rsid w:val="00BF20DE"/>
    <w:rsid w:val="00BF445D"/>
    <w:rsid w:val="00BF4AE0"/>
    <w:rsid w:val="00C0068B"/>
    <w:rsid w:val="00C01EF2"/>
    <w:rsid w:val="00C02F56"/>
    <w:rsid w:val="00C033E3"/>
    <w:rsid w:val="00C10373"/>
    <w:rsid w:val="00C108C0"/>
    <w:rsid w:val="00C11ED9"/>
    <w:rsid w:val="00C12088"/>
    <w:rsid w:val="00C13231"/>
    <w:rsid w:val="00C133F3"/>
    <w:rsid w:val="00C176BD"/>
    <w:rsid w:val="00C2221C"/>
    <w:rsid w:val="00C35954"/>
    <w:rsid w:val="00C44E96"/>
    <w:rsid w:val="00C54F39"/>
    <w:rsid w:val="00C712C5"/>
    <w:rsid w:val="00C86450"/>
    <w:rsid w:val="00C9127A"/>
    <w:rsid w:val="00C92B4A"/>
    <w:rsid w:val="00C92D87"/>
    <w:rsid w:val="00C935F1"/>
    <w:rsid w:val="00C9519C"/>
    <w:rsid w:val="00C95A66"/>
    <w:rsid w:val="00CA6004"/>
    <w:rsid w:val="00CB6062"/>
    <w:rsid w:val="00CC0367"/>
    <w:rsid w:val="00CC07BF"/>
    <w:rsid w:val="00CC34F9"/>
    <w:rsid w:val="00CC5E3E"/>
    <w:rsid w:val="00CC7591"/>
    <w:rsid w:val="00CD03D8"/>
    <w:rsid w:val="00CD0C33"/>
    <w:rsid w:val="00CD1DA8"/>
    <w:rsid w:val="00CD5D52"/>
    <w:rsid w:val="00CE0AFD"/>
    <w:rsid w:val="00CE0CA6"/>
    <w:rsid w:val="00CE2528"/>
    <w:rsid w:val="00CE2D43"/>
    <w:rsid w:val="00CE5C6D"/>
    <w:rsid w:val="00CE61E2"/>
    <w:rsid w:val="00CE70FB"/>
    <w:rsid w:val="00CE7546"/>
    <w:rsid w:val="00CF1D05"/>
    <w:rsid w:val="00CF457F"/>
    <w:rsid w:val="00CF4A3C"/>
    <w:rsid w:val="00D00B6B"/>
    <w:rsid w:val="00D027E8"/>
    <w:rsid w:val="00D02EB7"/>
    <w:rsid w:val="00D10BCA"/>
    <w:rsid w:val="00D11719"/>
    <w:rsid w:val="00D11FFE"/>
    <w:rsid w:val="00D22238"/>
    <w:rsid w:val="00D2515D"/>
    <w:rsid w:val="00D25162"/>
    <w:rsid w:val="00D309D4"/>
    <w:rsid w:val="00D32706"/>
    <w:rsid w:val="00D41532"/>
    <w:rsid w:val="00D41997"/>
    <w:rsid w:val="00D4379D"/>
    <w:rsid w:val="00D44021"/>
    <w:rsid w:val="00D65168"/>
    <w:rsid w:val="00D6555F"/>
    <w:rsid w:val="00D670F7"/>
    <w:rsid w:val="00D67B6C"/>
    <w:rsid w:val="00D707E6"/>
    <w:rsid w:val="00D766F9"/>
    <w:rsid w:val="00D76920"/>
    <w:rsid w:val="00D80CD8"/>
    <w:rsid w:val="00D83E3F"/>
    <w:rsid w:val="00D87B14"/>
    <w:rsid w:val="00D90286"/>
    <w:rsid w:val="00D935F7"/>
    <w:rsid w:val="00D95C79"/>
    <w:rsid w:val="00D96931"/>
    <w:rsid w:val="00DA0CB8"/>
    <w:rsid w:val="00DA1732"/>
    <w:rsid w:val="00DA2E63"/>
    <w:rsid w:val="00DA630C"/>
    <w:rsid w:val="00DC2DA3"/>
    <w:rsid w:val="00DC38A0"/>
    <w:rsid w:val="00DC3C24"/>
    <w:rsid w:val="00DC7007"/>
    <w:rsid w:val="00DD53D7"/>
    <w:rsid w:val="00DD6505"/>
    <w:rsid w:val="00DE54DA"/>
    <w:rsid w:val="00DE7352"/>
    <w:rsid w:val="00DF18A7"/>
    <w:rsid w:val="00DF1A29"/>
    <w:rsid w:val="00DF4F75"/>
    <w:rsid w:val="00DF5508"/>
    <w:rsid w:val="00E04EC5"/>
    <w:rsid w:val="00E05FAE"/>
    <w:rsid w:val="00E07DD3"/>
    <w:rsid w:val="00E128E0"/>
    <w:rsid w:val="00E13E5A"/>
    <w:rsid w:val="00E2060D"/>
    <w:rsid w:val="00E22DD1"/>
    <w:rsid w:val="00E2430E"/>
    <w:rsid w:val="00E31566"/>
    <w:rsid w:val="00E37D03"/>
    <w:rsid w:val="00E41959"/>
    <w:rsid w:val="00E42E64"/>
    <w:rsid w:val="00E4712F"/>
    <w:rsid w:val="00E51549"/>
    <w:rsid w:val="00E57322"/>
    <w:rsid w:val="00E62F93"/>
    <w:rsid w:val="00E64827"/>
    <w:rsid w:val="00E64A0B"/>
    <w:rsid w:val="00E67BF4"/>
    <w:rsid w:val="00E7252D"/>
    <w:rsid w:val="00E80529"/>
    <w:rsid w:val="00E907BC"/>
    <w:rsid w:val="00E9248E"/>
    <w:rsid w:val="00EA465F"/>
    <w:rsid w:val="00EA58F9"/>
    <w:rsid w:val="00EB052C"/>
    <w:rsid w:val="00EB7C0C"/>
    <w:rsid w:val="00EC185B"/>
    <w:rsid w:val="00EC219D"/>
    <w:rsid w:val="00EC2AAE"/>
    <w:rsid w:val="00EC39F1"/>
    <w:rsid w:val="00EC6F63"/>
    <w:rsid w:val="00ED1FE5"/>
    <w:rsid w:val="00ED41B6"/>
    <w:rsid w:val="00ED59AE"/>
    <w:rsid w:val="00ED59DF"/>
    <w:rsid w:val="00ED7110"/>
    <w:rsid w:val="00EE1D2B"/>
    <w:rsid w:val="00EE2DF8"/>
    <w:rsid w:val="00EE475F"/>
    <w:rsid w:val="00EE7F68"/>
    <w:rsid w:val="00EF1CBE"/>
    <w:rsid w:val="00EF1F4E"/>
    <w:rsid w:val="00EF2D42"/>
    <w:rsid w:val="00EF3F40"/>
    <w:rsid w:val="00EF69BC"/>
    <w:rsid w:val="00F050A1"/>
    <w:rsid w:val="00F14B6F"/>
    <w:rsid w:val="00F167FF"/>
    <w:rsid w:val="00F201F6"/>
    <w:rsid w:val="00F20371"/>
    <w:rsid w:val="00F23A80"/>
    <w:rsid w:val="00F26A09"/>
    <w:rsid w:val="00F311D8"/>
    <w:rsid w:val="00F31386"/>
    <w:rsid w:val="00F32AC1"/>
    <w:rsid w:val="00F37D19"/>
    <w:rsid w:val="00F37E17"/>
    <w:rsid w:val="00F42A48"/>
    <w:rsid w:val="00F456A9"/>
    <w:rsid w:val="00F45F8E"/>
    <w:rsid w:val="00F54EB8"/>
    <w:rsid w:val="00F63035"/>
    <w:rsid w:val="00F666D0"/>
    <w:rsid w:val="00F669D3"/>
    <w:rsid w:val="00F717AD"/>
    <w:rsid w:val="00F72FC2"/>
    <w:rsid w:val="00F73764"/>
    <w:rsid w:val="00F81961"/>
    <w:rsid w:val="00F81AF4"/>
    <w:rsid w:val="00F821A6"/>
    <w:rsid w:val="00F90EBD"/>
    <w:rsid w:val="00F928B7"/>
    <w:rsid w:val="00F94A87"/>
    <w:rsid w:val="00F9553F"/>
    <w:rsid w:val="00F95F0B"/>
    <w:rsid w:val="00F96B1A"/>
    <w:rsid w:val="00FA0D03"/>
    <w:rsid w:val="00FA155F"/>
    <w:rsid w:val="00FA4A9D"/>
    <w:rsid w:val="00FA541C"/>
    <w:rsid w:val="00FA55D1"/>
    <w:rsid w:val="00FB30C6"/>
    <w:rsid w:val="00FB3CF1"/>
    <w:rsid w:val="00FC0ED1"/>
    <w:rsid w:val="00FC3BA8"/>
    <w:rsid w:val="00FC3FA6"/>
    <w:rsid w:val="00FC41BE"/>
    <w:rsid w:val="00FD1C61"/>
    <w:rsid w:val="00FD56F7"/>
    <w:rsid w:val="00FD6286"/>
    <w:rsid w:val="00FE73E2"/>
    <w:rsid w:val="00FF081A"/>
    <w:rsid w:val="00FF23EE"/>
    <w:rsid w:val="00FF3947"/>
    <w:rsid w:val="00FF5372"/>
    <w:rsid w:val="1237F0D4"/>
    <w:rsid w:val="15702028"/>
    <w:rsid w:val="22734FE0"/>
    <w:rsid w:val="28764090"/>
    <w:rsid w:val="2AF51010"/>
    <w:rsid w:val="34647469"/>
    <w:rsid w:val="45AFB931"/>
    <w:rsid w:val="4E5A47CB"/>
    <w:rsid w:val="51A6CFC8"/>
    <w:rsid w:val="6007744F"/>
    <w:rsid w:val="656D257D"/>
    <w:rsid w:val="71EF90AB"/>
    <w:rsid w:val="741FCD32"/>
    <w:rsid w:val="7F67C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DA4"/>
  <w15:docId w15:val="{2C94DE83-2E65-4204-9900-E4CA204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1D2"/>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link w:val="Overskrift3Tegn"/>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paragraph" w:styleId="NormalWeb">
    <w:name w:val="Normal (Web)"/>
    <w:basedOn w:val="Normal"/>
    <w:uiPriority w:val="99"/>
    <w:semiHidden/>
    <w:unhideWhenUsed/>
    <w:rsid w:val="009249DA"/>
    <w:pPr>
      <w:widowControl/>
      <w:spacing w:line="240" w:lineRule="auto"/>
      <w:ind w:left="0"/>
    </w:pPr>
    <w:rPr>
      <w:rFonts w:ascii="Times New Roman" w:hAnsi="Times New Roman" w:cs="Times New Roman"/>
      <w:spacing w:val="0"/>
      <w:sz w:val="24"/>
      <w:szCs w:val="24"/>
      <w:lang w:eastAsia="da-DK"/>
    </w:rPr>
  </w:style>
  <w:style w:type="character" w:customStyle="1" w:styleId="Overskrift3Tegn">
    <w:name w:val="Overskrift 3 Tegn"/>
    <w:basedOn w:val="Standardskrifttypeiafsnit"/>
    <w:link w:val="Overskrift3"/>
    <w:uiPriority w:val="1"/>
    <w:rsid w:val="007E1263"/>
    <w:rPr>
      <w:rFonts w:ascii="Arial" w:hAnsi="Arial" w:cs="Arial"/>
      <w:spacing w:val="-1"/>
      <w:sz w:val="18"/>
      <w:lang w:val="da-DK"/>
    </w:rPr>
  </w:style>
  <w:style w:type="character" w:styleId="Ulstomtale">
    <w:name w:val="Unresolved Mention"/>
    <w:basedOn w:val="Standardskrifttypeiafsnit"/>
    <w:uiPriority w:val="99"/>
    <w:semiHidden/>
    <w:unhideWhenUsed/>
    <w:rsid w:val="00880E83"/>
    <w:rPr>
      <w:color w:val="605E5C"/>
      <w:shd w:val="clear" w:color="auto" w:fill="E1DFDD"/>
    </w:rPr>
  </w:style>
  <w:style w:type="table" w:styleId="Tabel-Gitter">
    <w:name w:val="Table Grid"/>
    <w:basedOn w:val="Tabel-Normal"/>
    <w:uiPriority w:val="39"/>
    <w:rsid w:val="006D3A4B"/>
    <w:pPr>
      <w:widowControl/>
    </w:pPr>
    <w:rPr>
      <w:kern w:val="2"/>
      <w:sz w:val="24"/>
      <w:szCs w:val="24"/>
      <w:lang w:val="da-D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1748332">
      <w:bodyDiv w:val="1"/>
      <w:marLeft w:val="0"/>
      <w:marRight w:val="0"/>
      <w:marTop w:val="0"/>
      <w:marBottom w:val="0"/>
      <w:divBdr>
        <w:top w:val="none" w:sz="0" w:space="0" w:color="auto"/>
        <w:left w:val="none" w:sz="0" w:space="0" w:color="auto"/>
        <w:bottom w:val="none" w:sz="0" w:space="0" w:color="auto"/>
        <w:right w:val="none" w:sz="0" w:space="0" w:color="auto"/>
      </w:divBdr>
    </w:div>
    <w:div w:id="25941648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362370328">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1016888902">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35698522">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45661313">
      <w:bodyDiv w:val="1"/>
      <w:marLeft w:val="0"/>
      <w:marRight w:val="0"/>
      <w:marTop w:val="0"/>
      <w:marBottom w:val="0"/>
      <w:divBdr>
        <w:top w:val="none" w:sz="0" w:space="0" w:color="auto"/>
        <w:left w:val="none" w:sz="0" w:space="0" w:color="auto"/>
        <w:bottom w:val="none" w:sz="0" w:space="0" w:color="auto"/>
        <w:right w:val="none" w:sz="0" w:space="0" w:color="auto"/>
      </w:divBdr>
    </w:div>
    <w:div w:id="1473449068">
      <w:bodyDiv w:val="1"/>
      <w:marLeft w:val="0"/>
      <w:marRight w:val="0"/>
      <w:marTop w:val="0"/>
      <w:marBottom w:val="0"/>
      <w:divBdr>
        <w:top w:val="none" w:sz="0" w:space="0" w:color="auto"/>
        <w:left w:val="none" w:sz="0" w:space="0" w:color="auto"/>
        <w:bottom w:val="none" w:sz="0" w:space="0" w:color="auto"/>
        <w:right w:val="none" w:sz="0" w:space="0" w:color="auto"/>
      </w:divBdr>
    </w:div>
    <w:div w:id="1660696306">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O45OP\Downloads\Studieordning%20for%20masteruddannelsen%20i%20IKT%20og%20l%C3%A6ring%20MIL%20ved%20Aalborg%20Universitet%20IT-Vest%20samarbejdet%20Deltidsuddannelse%202024%20(1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C934923EBC5F4B82B4F3B58999AB9D" ma:contentTypeVersion="8" ma:contentTypeDescription="Opret et nyt dokument." ma:contentTypeScope="" ma:versionID="68d6128ee20611ac0df5283359cd04cc">
  <xsd:schema xmlns:xsd="http://www.w3.org/2001/XMLSchema" xmlns:xs="http://www.w3.org/2001/XMLSchema" xmlns:p="http://schemas.microsoft.com/office/2006/metadata/properties" xmlns:ns2="1e6ca8bb-f1fe-44f5-83ac-74a0d52939c9" xmlns:ns3="cb9af098-3677-404b-9358-4171cfce8a51" targetNamespace="http://schemas.microsoft.com/office/2006/metadata/properties" ma:root="true" ma:fieldsID="dd6f1c3eaffeb8bea9a90c315a9f6389" ns2:_="" ns3:_="">
    <xsd:import namespace="1e6ca8bb-f1fe-44f5-83ac-74a0d52939c9"/>
    <xsd:import namespace="cb9af098-3677-404b-9358-4171cfce8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a8bb-f1fe-44f5-83ac-74a0d529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f098-3677-404b-9358-4171cfce8a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F8F1E-703A-4555-99A7-278AF372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a8bb-f1fe-44f5-83ac-74a0d52939c9"/>
    <ds:schemaRef ds:uri="cb9af098-3677-404b-9358-4171cfce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D2411-1623-444C-8D05-94A6579AE0C8}">
  <ds:schemaRefs>
    <ds:schemaRef ds:uri="http://schemas.openxmlformats.org/officeDocument/2006/bibliography"/>
  </ds:schemaRefs>
</ds:datastoreItem>
</file>

<file path=customXml/itemProps3.xml><?xml version="1.0" encoding="utf-8"?>
<ds:datastoreItem xmlns:ds="http://schemas.openxmlformats.org/officeDocument/2006/customXml" ds:itemID="{6F0799E3-B211-4B2E-A41A-35F818812FF7}">
  <ds:schemaRefs>
    <ds:schemaRef ds:uri="http://schemas.microsoft.com/sharepoint/v3/contenttype/forms"/>
  </ds:schemaRefs>
</ds:datastoreItem>
</file>

<file path=customXml/itemProps4.xml><?xml version="1.0" encoding="utf-8"?>
<ds:datastoreItem xmlns:ds="http://schemas.openxmlformats.org/officeDocument/2006/customXml" ds:itemID="{7C836090-158F-4569-835C-70C6A1DC3E5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99</TotalTime>
  <Pages>2</Pages>
  <Words>490</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Pia Amtoft</dc:creator>
  <cp:keywords/>
  <dc:description/>
  <cp:lastModifiedBy>Bjarke Madsbøll</cp:lastModifiedBy>
  <cp:revision>83</cp:revision>
  <cp:lastPrinted>2019-05-28T22:46:00Z</cp:lastPrinted>
  <dcterms:created xsi:type="dcterms:W3CDTF">2025-03-27T10:50:00Z</dcterms:created>
  <dcterms:modified xsi:type="dcterms:W3CDTF">2025-06-16T09:50:00Z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y fmtid="{D5CDD505-2E9C-101B-9397-08002B2CF9AE}" pid="4" name="ContentTypeId">
    <vt:lpwstr>0x0101003FC934923EBC5F4B82B4F3B58999AB9D</vt:lpwstr>
  </property>
</Properties>
</file>