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2B72" w14:textId="1395C405" w:rsidR="00031C6A" w:rsidRPr="00031C6A" w:rsidRDefault="00031C6A" w:rsidP="00031C6A">
      <w:pPr>
        <w:spacing w:line="360" w:lineRule="auto"/>
        <w:rPr>
          <w:rFonts w:asciiTheme="majorHAnsi" w:hAnsiTheme="majorHAnsi" w:cstheme="majorHAnsi"/>
          <w:b/>
          <w:bCs/>
          <w:caps/>
          <w:color w:val="auto"/>
          <w:sz w:val="24"/>
        </w:rPr>
      </w:pPr>
      <w:r w:rsidRPr="00031C6A">
        <w:rPr>
          <w:rFonts w:asciiTheme="majorHAnsi" w:hAnsiTheme="majorHAnsi" w:cstheme="majorHAnsi"/>
          <w:b/>
          <w:bCs/>
          <w:caps/>
          <w:color w:val="auto"/>
          <w:sz w:val="24"/>
        </w:rPr>
        <w:t>Samarbejdsaftale</w:t>
      </w:r>
      <w:r w:rsidR="00164B57">
        <w:rPr>
          <w:rFonts w:asciiTheme="majorHAnsi" w:hAnsiTheme="majorHAnsi" w:cstheme="majorHAnsi"/>
          <w:b/>
          <w:bCs/>
          <w:caps/>
          <w:color w:val="auto"/>
          <w:sz w:val="24"/>
        </w:rPr>
        <w:t xml:space="preserve"> </w:t>
      </w:r>
    </w:p>
    <w:p w14:paraId="71AC7872" w14:textId="77777777" w:rsidR="00031C6A" w:rsidRPr="00031C6A" w:rsidRDefault="00031C6A" w:rsidP="00031C6A">
      <w:pPr>
        <w:spacing w:line="360" w:lineRule="auto"/>
        <w:rPr>
          <w:rFonts w:asciiTheme="majorHAnsi" w:hAnsiTheme="majorHAnsi" w:cstheme="majorHAnsi"/>
          <w:b/>
          <w:bCs/>
          <w:caps/>
          <w:color w:val="auto"/>
          <w:sz w:val="24"/>
        </w:rPr>
      </w:pPr>
      <w:r w:rsidRPr="00031C6A">
        <w:rPr>
          <w:rFonts w:asciiTheme="majorHAnsi" w:hAnsiTheme="majorHAnsi" w:cstheme="majorHAnsi"/>
          <w:b/>
          <w:bCs/>
          <w:caps/>
          <w:color w:val="auto"/>
          <w:sz w:val="24"/>
        </w:rPr>
        <w:t>om fælles forskningsprojekt</w:t>
      </w:r>
    </w:p>
    <w:p w14:paraId="0095AAEC" w14:textId="77777777" w:rsidR="00031C6A" w:rsidRPr="00031C6A" w:rsidRDefault="00031C6A" w:rsidP="00031C6A">
      <w:pPr>
        <w:spacing w:line="360" w:lineRule="auto"/>
        <w:rPr>
          <w:rFonts w:asciiTheme="majorHAnsi" w:hAnsiTheme="majorHAnsi" w:cstheme="majorHAnsi"/>
          <w:b/>
          <w:bCs/>
          <w:caps/>
          <w:color w:val="auto"/>
          <w:sz w:val="24"/>
        </w:rPr>
      </w:pPr>
      <w:r w:rsidRPr="00031C6A">
        <w:rPr>
          <w:rFonts w:asciiTheme="majorHAnsi" w:hAnsiTheme="majorHAnsi" w:cstheme="majorHAnsi"/>
          <w:b/>
          <w:bCs/>
          <w:caps/>
          <w:color w:val="auto"/>
          <w:sz w:val="24"/>
        </w:rPr>
        <w:t>(’Samarbejdsaftalen’)</w:t>
      </w:r>
    </w:p>
    <w:p w14:paraId="090A51EA" w14:textId="77777777" w:rsidR="00351373" w:rsidRPr="0060658A" w:rsidRDefault="00351373" w:rsidP="0060658A">
      <w:pPr>
        <w:spacing w:line="360" w:lineRule="auto"/>
        <w:rPr>
          <w:rFonts w:asciiTheme="majorHAnsi" w:hAnsiTheme="majorHAnsi" w:cstheme="majorHAnsi"/>
          <w:color w:val="auto"/>
        </w:rPr>
      </w:pPr>
    </w:p>
    <w:p w14:paraId="6BF52618" w14:textId="56597F25"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Mellem </w:t>
      </w:r>
      <w:r w:rsidR="000E1D5C">
        <w:rPr>
          <w:rFonts w:asciiTheme="minorHAnsi" w:hAnsiTheme="minorHAnsi" w:cstheme="minorHAnsi"/>
          <w:color w:val="auto"/>
          <w:szCs w:val="18"/>
        </w:rPr>
        <w:t>Institutionerne</w:t>
      </w:r>
    </w:p>
    <w:p w14:paraId="36C34761" w14:textId="77777777" w:rsidR="0060658A" w:rsidRPr="00BF607B" w:rsidRDefault="0060658A" w:rsidP="00BF607B">
      <w:pPr>
        <w:rPr>
          <w:rFonts w:asciiTheme="minorHAnsi" w:hAnsiTheme="minorHAnsi" w:cstheme="minorHAnsi"/>
          <w:color w:val="auto"/>
          <w:szCs w:val="18"/>
        </w:rPr>
      </w:pPr>
    </w:p>
    <w:p w14:paraId="7C961400"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Aalborg Universitet (herefter benævnt ’AAU’)</w:t>
      </w:r>
    </w:p>
    <w:p w14:paraId="248A33F2"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CVR. Nr. 29102384 </w:t>
      </w:r>
    </w:p>
    <w:p w14:paraId="64F78CC6" w14:textId="657006BC"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Institut for</w:t>
      </w:r>
      <w:r w:rsidR="00EA733B">
        <w:rPr>
          <w:rFonts w:asciiTheme="minorHAnsi" w:hAnsiTheme="minorHAnsi" w:cstheme="minorHAnsi"/>
          <w:color w:val="auto"/>
          <w:szCs w:val="18"/>
        </w:rPr>
        <w:t xml:space="preserve"> </w:t>
      </w:r>
      <w:r w:rsidRPr="00BF607B">
        <w:rPr>
          <w:rFonts w:asciiTheme="minorHAnsi" w:hAnsiTheme="minorHAnsi" w:cstheme="minorHAnsi"/>
          <w:color w:val="auto"/>
          <w:szCs w:val="18"/>
          <w:highlight w:val="cyan"/>
        </w:rPr>
        <w:t>…</w:t>
      </w:r>
      <w:r w:rsidRPr="00BF607B">
        <w:rPr>
          <w:rFonts w:asciiTheme="minorHAnsi" w:hAnsiTheme="minorHAnsi" w:cstheme="minorHAnsi"/>
          <w:color w:val="auto"/>
          <w:szCs w:val="18"/>
        </w:rPr>
        <w:t xml:space="preserve"> </w:t>
      </w:r>
    </w:p>
    <w:p w14:paraId="07E07B2C"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Postboks 159</w:t>
      </w:r>
    </w:p>
    <w:p w14:paraId="49E20866"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9100 Aalborg</w:t>
      </w:r>
    </w:p>
    <w:p w14:paraId="7F68FA7B" w14:textId="77777777" w:rsidR="0060658A" w:rsidRPr="00BF607B" w:rsidRDefault="0060658A" w:rsidP="00BF607B">
      <w:pPr>
        <w:rPr>
          <w:rFonts w:asciiTheme="minorHAnsi" w:hAnsiTheme="minorHAnsi" w:cstheme="minorHAnsi"/>
          <w:color w:val="auto"/>
          <w:szCs w:val="18"/>
        </w:rPr>
      </w:pPr>
    </w:p>
    <w:p w14:paraId="795E412F" w14:textId="48EDA73D" w:rsidR="0060658A" w:rsidRDefault="004811D2" w:rsidP="00BF607B">
      <w:pPr>
        <w:rPr>
          <w:rFonts w:asciiTheme="minorHAnsi" w:hAnsiTheme="minorHAnsi" w:cstheme="minorHAnsi"/>
          <w:color w:val="auto"/>
          <w:szCs w:val="18"/>
        </w:rPr>
      </w:pPr>
      <w:r>
        <w:rPr>
          <w:rFonts w:asciiTheme="minorHAnsi" w:hAnsiTheme="minorHAnsi" w:cstheme="minorHAnsi"/>
          <w:color w:val="auto"/>
          <w:szCs w:val="18"/>
        </w:rPr>
        <w:t>o</w:t>
      </w:r>
      <w:r w:rsidR="0060658A" w:rsidRPr="00BF607B">
        <w:rPr>
          <w:rFonts w:asciiTheme="minorHAnsi" w:hAnsiTheme="minorHAnsi" w:cstheme="minorHAnsi"/>
          <w:color w:val="auto"/>
          <w:szCs w:val="18"/>
        </w:rPr>
        <w:t>g</w:t>
      </w:r>
    </w:p>
    <w:p w14:paraId="570F9A05" w14:textId="77777777" w:rsidR="004811D2" w:rsidRDefault="004811D2" w:rsidP="00BF607B">
      <w:pPr>
        <w:rPr>
          <w:rFonts w:asciiTheme="minorHAnsi" w:hAnsiTheme="minorHAnsi" w:cstheme="minorHAnsi"/>
          <w:color w:val="auto"/>
          <w:szCs w:val="18"/>
        </w:rPr>
      </w:pPr>
    </w:p>
    <w:p w14:paraId="4FC9193E" w14:textId="48C593B0" w:rsid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highlight w:val="cyan"/>
        </w:rPr>
        <w:t>Institutionens navn</w:t>
      </w:r>
      <w:r>
        <w:rPr>
          <w:rFonts w:asciiTheme="minorHAnsi" w:hAnsiTheme="minorHAnsi" w:cstheme="minorHAnsi"/>
          <w:color w:val="auto"/>
          <w:szCs w:val="18"/>
        </w:rPr>
        <w:t xml:space="preserve"> </w:t>
      </w:r>
      <w:r w:rsidRPr="004811D2">
        <w:rPr>
          <w:rFonts w:asciiTheme="minorHAnsi" w:hAnsiTheme="minorHAnsi" w:cstheme="minorHAnsi"/>
          <w:color w:val="auto"/>
          <w:szCs w:val="18"/>
        </w:rPr>
        <w:t>(herefter benævnt ’Institution</w:t>
      </w:r>
      <w:r w:rsidR="000E1D5C">
        <w:rPr>
          <w:rFonts w:asciiTheme="minorHAnsi" w:hAnsiTheme="minorHAnsi" w:cstheme="minorHAnsi"/>
          <w:color w:val="auto"/>
          <w:szCs w:val="18"/>
        </w:rPr>
        <w:t xml:space="preserve"> A</w:t>
      </w:r>
      <w:r w:rsidRPr="004811D2">
        <w:rPr>
          <w:rFonts w:asciiTheme="minorHAnsi" w:hAnsiTheme="minorHAnsi" w:cstheme="minorHAnsi"/>
          <w:color w:val="auto"/>
          <w:szCs w:val="18"/>
        </w:rPr>
        <w:t>’)</w:t>
      </w:r>
    </w:p>
    <w:p w14:paraId="73B46CD6" w14:textId="03A51DCD" w:rsidR="004811D2" w:rsidRDefault="004811D2" w:rsidP="004811D2">
      <w:pPr>
        <w:rPr>
          <w:rFonts w:asciiTheme="minorHAnsi" w:hAnsiTheme="minorHAnsi" w:cstheme="minorHAnsi"/>
          <w:color w:val="auto"/>
          <w:szCs w:val="18"/>
        </w:rPr>
      </w:pPr>
      <w:r>
        <w:rPr>
          <w:rFonts w:asciiTheme="minorHAnsi" w:hAnsiTheme="minorHAnsi" w:cstheme="minorHAnsi"/>
          <w:color w:val="auto"/>
          <w:szCs w:val="18"/>
        </w:rPr>
        <w:t xml:space="preserve">CVR nr. </w:t>
      </w:r>
      <w:r w:rsidRPr="004811D2">
        <w:rPr>
          <w:rFonts w:asciiTheme="minorHAnsi" w:hAnsiTheme="minorHAnsi" w:cstheme="minorHAnsi"/>
          <w:color w:val="auto"/>
          <w:szCs w:val="18"/>
          <w:highlight w:val="cyan"/>
        </w:rPr>
        <w:t>XXXXXXXX</w:t>
      </w:r>
    </w:p>
    <w:p w14:paraId="4F733C24" w14:textId="2CA52953" w:rsid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highlight w:val="cyan"/>
        </w:rPr>
        <w:t>Adresse</w:t>
      </w:r>
    </w:p>
    <w:p w14:paraId="44ACA02A" w14:textId="432846E6" w:rsidR="004811D2" w:rsidRP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highlight w:val="cyan"/>
        </w:rPr>
        <w:t>Postnummer - sted</w:t>
      </w:r>
    </w:p>
    <w:p w14:paraId="0B02178C" w14:textId="77777777" w:rsidR="004811D2" w:rsidRP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rPr>
        <w:t>Danmark</w:t>
      </w:r>
    </w:p>
    <w:p w14:paraId="700BC92D" w14:textId="77777777" w:rsidR="0060658A" w:rsidRDefault="0060658A" w:rsidP="00BF607B">
      <w:pPr>
        <w:rPr>
          <w:rFonts w:asciiTheme="minorHAnsi" w:hAnsiTheme="minorHAnsi" w:cstheme="minorHAnsi"/>
          <w:color w:val="auto"/>
          <w:szCs w:val="18"/>
        </w:rPr>
      </w:pPr>
    </w:p>
    <w:p w14:paraId="27947277" w14:textId="77777777" w:rsidR="000E1D5C" w:rsidRDefault="000E1D5C" w:rsidP="000E1D5C">
      <w:pPr>
        <w:rPr>
          <w:rFonts w:asciiTheme="minorHAnsi" w:hAnsiTheme="minorHAnsi" w:cstheme="minorHAnsi"/>
          <w:color w:val="auto"/>
          <w:szCs w:val="18"/>
        </w:rPr>
      </w:pPr>
      <w:r>
        <w:rPr>
          <w:rFonts w:asciiTheme="minorHAnsi" w:hAnsiTheme="minorHAnsi" w:cstheme="minorHAnsi"/>
          <w:color w:val="auto"/>
          <w:szCs w:val="18"/>
        </w:rPr>
        <w:t>o</w:t>
      </w:r>
      <w:r w:rsidRPr="00BF607B">
        <w:rPr>
          <w:rFonts w:asciiTheme="minorHAnsi" w:hAnsiTheme="minorHAnsi" w:cstheme="minorHAnsi"/>
          <w:color w:val="auto"/>
          <w:szCs w:val="18"/>
        </w:rPr>
        <w:t>g</w:t>
      </w:r>
    </w:p>
    <w:p w14:paraId="04F80657" w14:textId="77777777" w:rsidR="000E1D5C" w:rsidRDefault="000E1D5C" w:rsidP="000E1D5C">
      <w:pPr>
        <w:rPr>
          <w:rFonts w:asciiTheme="minorHAnsi" w:hAnsiTheme="minorHAnsi" w:cstheme="minorHAnsi"/>
          <w:color w:val="auto"/>
          <w:szCs w:val="18"/>
        </w:rPr>
      </w:pPr>
    </w:p>
    <w:p w14:paraId="3A17F98B" w14:textId="3306AF0C" w:rsidR="000E1D5C" w:rsidRDefault="000E1D5C" w:rsidP="000E1D5C">
      <w:pPr>
        <w:rPr>
          <w:rFonts w:asciiTheme="minorHAnsi" w:hAnsiTheme="minorHAnsi" w:cstheme="minorHAnsi"/>
          <w:color w:val="auto"/>
          <w:szCs w:val="18"/>
        </w:rPr>
      </w:pPr>
      <w:r w:rsidRPr="004811D2">
        <w:rPr>
          <w:rFonts w:asciiTheme="minorHAnsi" w:hAnsiTheme="minorHAnsi" w:cstheme="minorHAnsi"/>
          <w:color w:val="auto"/>
          <w:szCs w:val="18"/>
          <w:highlight w:val="cyan"/>
        </w:rPr>
        <w:t>Institutionens navn</w:t>
      </w:r>
      <w:r>
        <w:rPr>
          <w:rFonts w:asciiTheme="minorHAnsi" w:hAnsiTheme="minorHAnsi" w:cstheme="minorHAnsi"/>
          <w:color w:val="auto"/>
          <w:szCs w:val="18"/>
        </w:rPr>
        <w:t xml:space="preserve"> </w:t>
      </w:r>
      <w:r w:rsidRPr="004811D2">
        <w:rPr>
          <w:rFonts w:asciiTheme="minorHAnsi" w:hAnsiTheme="minorHAnsi" w:cstheme="minorHAnsi"/>
          <w:color w:val="auto"/>
          <w:szCs w:val="18"/>
        </w:rPr>
        <w:t>(herefter benævnt ’Institution</w:t>
      </w:r>
      <w:r>
        <w:rPr>
          <w:rFonts w:asciiTheme="minorHAnsi" w:hAnsiTheme="minorHAnsi" w:cstheme="minorHAnsi"/>
          <w:color w:val="auto"/>
          <w:szCs w:val="18"/>
        </w:rPr>
        <w:t xml:space="preserve"> B</w:t>
      </w:r>
      <w:r w:rsidRPr="004811D2">
        <w:rPr>
          <w:rFonts w:asciiTheme="minorHAnsi" w:hAnsiTheme="minorHAnsi" w:cstheme="minorHAnsi"/>
          <w:color w:val="auto"/>
          <w:szCs w:val="18"/>
        </w:rPr>
        <w:t>’)</w:t>
      </w:r>
    </w:p>
    <w:p w14:paraId="44CD1D57" w14:textId="77777777" w:rsidR="000E1D5C" w:rsidRDefault="000E1D5C" w:rsidP="000E1D5C">
      <w:pPr>
        <w:rPr>
          <w:rFonts w:asciiTheme="minorHAnsi" w:hAnsiTheme="minorHAnsi" w:cstheme="minorHAnsi"/>
          <w:color w:val="auto"/>
          <w:szCs w:val="18"/>
        </w:rPr>
      </w:pPr>
      <w:r>
        <w:rPr>
          <w:rFonts w:asciiTheme="minorHAnsi" w:hAnsiTheme="minorHAnsi" w:cstheme="minorHAnsi"/>
          <w:color w:val="auto"/>
          <w:szCs w:val="18"/>
        </w:rPr>
        <w:t xml:space="preserve">CVR nr. </w:t>
      </w:r>
      <w:r w:rsidRPr="004811D2">
        <w:rPr>
          <w:rFonts w:asciiTheme="minorHAnsi" w:hAnsiTheme="minorHAnsi" w:cstheme="minorHAnsi"/>
          <w:color w:val="auto"/>
          <w:szCs w:val="18"/>
          <w:highlight w:val="cyan"/>
        </w:rPr>
        <w:t>XXXXXXXX</w:t>
      </w:r>
    </w:p>
    <w:p w14:paraId="0BEB7643" w14:textId="77777777" w:rsidR="000E1D5C" w:rsidRDefault="000E1D5C" w:rsidP="000E1D5C">
      <w:pPr>
        <w:rPr>
          <w:rFonts w:asciiTheme="minorHAnsi" w:hAnsiTheme="minorHAnsi" w:cstheme="minorHAnsi"/>
          <w:color w:val="auto"/>
          <w:szCs w:val="18"/>
        </w:rPr>
      </w:pPr>
      <w:r w:rsidRPr="004811D2">
        <w:rPr>
          <w:rFonts w:asciiTheme="minorHAnsi" w:hAnsiTheme="minorHAnsi" w:cstheme="minorHAnsi"/>
          <w:color w:val="auto"/>
          <w:szCs w:val="18"/>
          <w:highlight w:val="cyan"/>
        </w:rPr>
        <w:t>Adresse</w:t>
      </w:r>
    </w:p>
    <w:p w14:paraId="6324B224" w14:textId="77777777" w:rsidR="000E1D5C" w:rsidRPr="004811D2" w:rsidRDefault="000E1D5C" w:rsidP="000E1D5C">
      <w:pPr>
        <w:rPr>
          <w:rFonts w:asciiTheme="minorHAnsi" w:hAnsiTheme="minorHAnsi" w:cstheme="minorHAnsi"/>
          <w:color w:val="auto"/>
          <w:szCs w:val="18"/>
        </w:rPr>
      </w:pPr>
      <w:r w:rsidRPr="004811D2">
        <w:rPr>
          <w:rFonts w:asciiTheme="minorHAnsi" w:hAnsiTheme="minorHAnsi" w:cstheme="minorHAnsi"/>
          <w:color w:val="auto"/>
          <w:szCs w:val="18"/>
          <w:highlight w:val="cyan"/>
        </w:rPr>
        <w:t>Postnummer - sted</w:t>
      </w:r>
    </w:p>
    <w:p w14:paraId="11D30C10" w14:textId="77777777" w:rsidR="000E1D5C" w:rsidRPr="004811D2" w:rsidRDefault="000E1D5C" w:rsidP="000E1D5C">
      <w:pPr>
        <w:rPr>
          <w:rFonts w:asciiTheme="minorHAnsi" w:hAnsiTheme="minorHAnsi" w:cstheme="minorHAnsi"/>
          <w:color w:val="auto"/>
          <w:szCs w:val="18"/>
        </w:rPr>
      </w:pPr>
      <w:r w:rsidRPr="004811D2">
        <w:rPr>
          <w:rFonts w:asciiTheme="minorHAnsi" w:hAnsiTheme="minorHAnsi" w:cstheme="minorHAnsi"/>
          <w:color w:val="auto"/>
          <w:szCs w:val="18"/>
        </w:rPr>
        <w:t>Danmark</w:t>
      </w:r>
    </w:p>
    <w:p w14:paraId="330D7D80" w14:textId="77777777" w:rsidR="000E1D5C" w:rsidRDefault="000E1D5C" w:rsidP="00BF607B">
      <w:pPr>
        <w:rPr>
          <w:rFonts w:asciiTheme="minorHAnsi" w:hAnsiTheme="minorHAnsi" w:cstheme="minorHAnsi"/>
          <w:color w:val="auto"/>
          <w:szCs w:val="18"/>
        </w:rPr>
      </w:pPr>
    </w:p>
    <w:p w14:paraId="17A29543" w14:textId="77777777" w:rsidR="00BB2BE9" w:rsidRDefault="00BB2BE9" w:rsidP="00BF607B">
      <w:pPr>
        <w:rPr>
          <w:rFonts w:asciiTheme="minorHAnsi" w:hAnsiTheme="minorHAnsi" w:cstheme="minorHAnsi"/>
          <w:color w:val="auto"/>
          <w:szCs w:val="18"/>
        </w:rPr>
      </w:pPr>
    </w:p>
    <w:p w14:paraId="1397EFF0" w14:textId="77777777" w:rsidR="00BB2BE9" w:rsidRPr="00BF607B" w:rsidRDefault="00BB2BE9" w:rsidP="00BF607B">
      <w:pPr>
        <w:rPr>
          <w:rFonts w:asciiTheme="minorHAnsi" w:hAnsiTheme="minorHAnsi" w:cstheme="minorHAnsi"/>
          <w:color w:val="auto"/>
          <w:szCs w:val="18"/>
        </w:rPr>
      </w:pPr>
    </w:p>
    <w:p w14:paraId="2C1F9733"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1. Aftalegrundlaget</w:t>
      </w:r>
    </w:p>
    <w:p w14:paraId="52F83C71" w14:textId="2CB1EF34"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1.1 ’Part og Parterne’ skal betyde Institutione</w:t>
      </w:r>
      <w:r w:rsidR="000E1D5C" w:rsidRPr="00DF1429">
        <w:rPr>
          <w:rFonts w:asciiTheme="minorHAnsi" w:hAnsiTheme="minorHAnsi" w:cstheme="minorHAnsi"/>
          <w:color w:val="auto"/>
          <w:szCs w:val="18"/>
        </w:rPr>
        <w:t>r</w:t>
      </w:r>
      <w:r w:rsidRPr="00DF1429">
        <w:rPr>
          <w:rFonts w:asciiTheme="minorHAnsi" w:hAnsiTheme="minorHAnsi" w:cstheme="minorHAnsi"/>
          <w:color w:val="auto"/>
          <w:szCs w:val="18"/>
        </w:rPr>
        <w:t>n</w:t>
      </w:r>
      <w:r w:rsidR="000E1D5C" w:rsidRPr="00DF1429">
        <w:rPr>
          <w:rFonts w:asciiTheme="minorHAnsi" w:hAnsiTheme="minorHAnsi" w:cstheme="minorHAnsi"/>
          <w:color w:val="auto"/>
          <w:szCs w:val="18"/>
        </w:rPr>
        <w:t>e</w:t>
      </w:r>
      <w:r w:rsidRPr="00DF1429">
        <w:rPr>
          <w:rFonts w:asciiTheme="minorHAnsi" w:hAnsiTheme="minorHAnsi" w:cstheme="minorHAnsi"/>
          <w:color w:val="auto"/>
          <w:szCs w:val="18"/>
        </w:rPr>
        <w:t xml:space="preserve"> henholdsvis hver for sig og i fællesskab.</w:t>
      </w:r>
    </w:p>
    <w:p w14:paraId="1833AEBE" w14:textId="77777777" w:rsidR="009476D9" w:rsidRPr="00DF1429" w:rsidRDefault="009476D9" w:rsidP="009476D9">
      <w:pPr>
        <w:rPr>
          <w:rFonts w:asciiTheme="minorHAnsi" w:hAnsiTheme="minorHAnsi" w:cstheme="minorHAnsi"/>
          <w:color w:val="auto"/>
          <w:szCs w:val="18"/>
        </w:rPr>
      </w:pPr>
    </w:p>
    <w:p w14:paraId="11C373E3" w14:textId="358D2940"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1.2 Samarbejdet reguleres af denne Samarbejdsaftale og de øvrige nedennævnte bilag. Samarbejdsaftalen finder anvendelse på forskningssamarbejde på ikke-kommercielle vilkår med and</w:t>
      </w:r>
      <w:r w:rsidR="000E1D5C" w:rsidRPr="00DF1429">
        <w:rPr>
          <w:rFonts w:asciiTheme="minorHAnsi" w:hAnsiTheme="minorHAnsi" w:cstheme="minorHAnsi"/>
          <w:color w:val="auto"/>
          <w:szCs w:val="18"/>
        </w:rPr>
        <w:t>r</w:t>
      </w:r>
      <w:r w:rsidRPr="00DF1429">
        <w:rPr>
          <w:rFonts w:asciiTheme="minorHAnsi" w:hAnsiTheme="minorHAnsi" w:cstheme="minorHAnsi"/>
          <w:color w:val="auto"/>
          <w:szCs w:val="18"/>
        </w:rPr>
        <w:t>e institution</w:t>
      </w:r>
      <w:r w:rsidR="000E1D5C"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herunder universiteter, </w:t>
      </w:r>
      <w:r w:rsidR="008F5D45" w:rsidRPr="00DF1429">
        <w:rPr>
          <w:rFonts w:asciiTheme="minorHAnsi" w:hAnsiTheme="minorHAnsi" w:cstheme="minorHAnsi"/>
          <w:color w:val="auto"/>
          <w:szCs w:val="18"/>
        </w:rPr>
        <w:t>GTS-institutter</w:t>
      </w:r>
      <w:r w:rsidRPr="00DF1429">
        <w:rPr>
          <w:rFonts w:asciiTheme="minorHAnsi" w:hAnsiTheme="minorHAnsi" w:cstheme="minorHAnsi"/>
          <w:color w:val="auto"/>
          <w:szCs w:val="18"/>
        </w:rPr>
        <w:t xml:space="preserve"> og hospitaler.</w:t>
      </w:r>
    </w:p>
    <w:p w14:paraId="12417C2C" w14:textId="77777777" w:rsidR="009476D9" w:rsidRPr="00DF1429" w:rsidRDefault="009476D9" w:rsidP="009476D9">
      <w:pPr>
        <w:rPr>
          <w:rFonts w:asciiTheme="minorHAnsi" w:hAnsiTheme="minorHAnsi" w:cstheme="minorHAnsi"/>
          <w:color w:val="auto"/>
          <w:szCs w:val="18"/>
        </w:rPr>
      </w:pPr>
    </w:p>
    <w:p w14:paraId="75455A01"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2. Projektets formål</w:t>
      </w:r>
    </w:p>
    <w:p w14:paraId="009AD725" w14:textId="41F40EF8"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2.1 Det er alene samarbejdets formål</w:t>
      </w:r>
      <w:r w:rsidR="008F5D45" w:rsidRPr="00DF1429">
        <w:rPr>
          <w:rFonts w:asciiTheme="minorHAnsi" w:hAnsiTheme="minorHAnsi" w:cstheme="minorHAnsi"/>
          <w:color w:val="auto"/>
          <w:szCs w:val="18"/>
        </w:rPr>
        <w:t>, at</w:t>
      </w:r>
      <w:r w:rsidR="000F7F1B" w:rsidRPr="00DF1429">
        <w:rPr>
          <w:rFonts w:asciiTheme="minorHAnsi" w:hAnsiTheme="minorHAnsi" w:cstheme="minorHAnsi"/>
          <w:color w:val="auto"/>
          <w:szCs w:val="18"/>
        </w:rPr>
        <w:t xml:space="preserve"> </w:t>
      </w:r>
      <w:r w:rsidR="000F7F1B" w:rsidRPr="00DF1429">
        <w:rPr>
          <w:rFonts w:asciiTheme="minorHAnsi" w:hAnsiTheme="minorHAnsi" w:cstheme="minorHAnsi"/>
          <w:color w:val="auto"/>
          <w:szCs w:val="18"/>
          <w:highlight w:val="cyan"/>
        </w:rPr>
        <w:t>…</w:t>
      </w:r>
      <w:r w:rsidR="000F7F1B" w:rsidRPr="00DF1429">
        <w:rPr>
          <w:rFonts w:asciiTheme="minorHAnsi" w:hAnsiTheme="minorHAnsi" w:cstheme="minorHAnsi"/>
          <w:color w:val="auto"/>
          <w:szCs w:val="18"/>
        </w:rPr>
        <w:t xml:space="preserve"> </w:t>
      </w:r>
      <w:r w:rsidR="002234CC" w:rsidRPr="00DF1429">
        <w:rPr>
          <w:rFonts w:asciiTheme="minorHAnsi" w:hAnsiTheme="minorHAnsi" w:cstheme="minorHAnsi"/>
          <w:color w:val="auto"/>
          <w:szCs w:val="18"/>
        </w:rPr>
        <w:t>(’Formålet’).</w:t>
      </w:r>
    </w:p>
    <w:p w14:paraId="4F3C66CE" w14:textId="77777777" w:rsidR="009476D9" w:rsidRPr="00DF1429" w:rsidRDefault="009476D9" w:rsidP="009476D9">
      <w:pPr>
        <w:rPr>
          <w:rFonts w:asciiTheme="minorHAnsi" w:hAnsiTheme="minorHAnsi" w:cstheme="minorHAnsi"/>
          <w:color w:val="auto"/>
          <w:szCs w:val="18"/>
        </w:rPr>
      </w:pPr>
    </w:p>
    <w:p w14:paraId="5B40C7CC"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2.2 Med henblik på at realisere Formålet, har Parterne i Bilag 1 (Projektbeskrivelsen) beskrevet indholdet af og rammerne for samarbejdet (’Forskningsprojektet’), herunder alle aktiviteter i Forskningsprojektet og tidsplanen for de enkelte faser.</w:t>
      </w:r>
    </w:p>
    <w:p w14:paraId="0D1CF967" w14:textId="77777777" w:rsidR="00E94303" w:rsidRPr="00DF1429" w:rsidRDefault="00E94303" w:rsidP="009476D9">
      <w:pPr>
        <w:rPr>
          <w:rFonts w:asciiTheme="minorHAnsi" w:hAnsiTheme="minorHAnsi" w:cstheme="minorHAnsi"/>
          <w:color w:val="auto"/>
          <w:szCs w:val="18"/>
        </w:rPr>
      </w:pPr>
    </w:p>
    <w:p w14:paraId="16980E6B" w14:textId="03743ECA" w:rsidR="00E94303" w:rsidRPr="00DF1429" w:rsidRDefault="00E94303" w:rsidP="009476D9">
      <w:pPr>
        <w:rPr>
          <w:rFonts w:asciiTheme="minorHAnsi" w:hAnsiTheme="minorHAnsi" w:cstheme="minorHAnsi"/>
          <w:color w:val="auto"/>
          <w:szCs w:val="18"/>
        </w:rPr>
      </w:pPr>
      <w:r w:rsidRPr="00DF1429">
        <w:rPr>
          <w:rFonts w:asciiTheme="minorHAnsi" w:hAnsiTheme="minorHAnsi" w:cstheme="minorHAnsi"/>
          <w:i/>
          <w:color w:val="auto"/>
          <w:szCs w:val="18"/>
        </w:rPr>
        <w:t>(</w:t>
      </w:r>
      <w:r w:rsidRPr="00DF1429">
        <w:rPr>
          <w:rFonts w:asciiTheme="minorHAnsi" w:hAnsiTheme="minorHAnsi" w:cstheme="minorHAnsi"/>
          <w:i/>
          <w:color w:val="auto"/>
          <w:szCs w:val="18"/>
          <w:highlight w:val="cyan"/>
        </w:rPr>
        <w:t>I det omfang at Forskningsprojektet indgår som en del af et andet forskningsprojekt, herunder f.eks. et ph.d.-studium, skal det klart fremgå af nærværende Samarbejdsaftale</w:t>
      </w:r>
      <w:r w:rsidR="000E1D5C" w:rsidRPr="00DF1429">
        <w:rPr>
          <w:rFonts w:asciiTheme="minorHAnsi" w:hAnsiTheme="minorHAnsi" w:cstheme="minorHAnsi"/>
          <w:i/>
          <w:color w:val="auto"/>
          <w:szCs w:val="18"/>
          <w:highlight w:val="cyan"/>
        </w:rPr>
        <w:t>)</w:t>
      </w:r>
      <w:r w:rsidRPr="00DF1429">
        <w:rPr>
          <w:rFonts w:asciiTheme="minorHAnsi" w:hAnsiTheme="minorHAnsi" w:cstheme="minorHAnsi"/>
          <w:i/>
          <w:color w:val="auto"/>
          <w:szCs w:val="18"/>
          <w:highlight w:val="cyan"/>
        </w:rPr>
        <w:t>. (vejledende kursiv tekst slettes inden underskrift</w:t>
      </w:r>
      <w:r w:rsidRPr="00DF1429">
        <w:rPr>
          <w:rFonts w:asciiTheme="minorHAnsi" w:hAnsiTheme="minorHAnsi" w:cstheme="minorHAnsi"/>
          <w:i/>
          <w:color w:val="auto"/>
          <w:szCs w:val="18"/>
        </w:rPr>
        <w:t>).</w:t>
      </w:r>
    </w:p>
    <w:p w14:paraId="6CBCF07C" w14:textId="77777777" w:rsidR="00E94303" w:rsidRPr="00DF1429" w:rsidRDefault="00E94303" w:rsidP="009476D9">
      <w:pPr>
        <w:rPr>
          <w:rFonts w:asciiTheme="minorHAnsi" w:hAnsiTheme="minorHAnsi" w:cstheme="minorHAnsi"/>
          <w:color w:val="auto"/>
          <w:szCs w:val="18"/>
        </w:rPr>
      </w:pPr>
    </w:p>
    <w:p w14:paraId="704EAA7E"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lastRenderedPageBreak/>
        <w:t>2.3 Forskningsprojektet skal holdes inden for Formålet. Parterne er forpligtet til samvittighedsfuldt at fremme Forskningsprojektet. Forskningsprojektet, herunder aktiviteterne og deres fordeling, samt tidsplanen og Budgettet (jf. punkt 4), kan ikke ændres uden forudgående udtrykkelig skriftlig aftale mellem Parterne.</w:t>
      </w:r>
    </w:p>
    <w:p w14:paraId="14EF9239" w14:textId="77777777" w:rsidR="009476D9" w:rsidRPr="00DF1429" w:rsidRDefault="009476D9" w:rsidP="009476D9">
      <w:pPr>
        <w:rPr>
          <w:rFonts w:asciiTheme="minorHAnsi" w:hAnsiTheme="minorHAnsi" w:cstheme="minorHAnsi"/>
          <w:color w:val="auto"/>
          <w:szCs w:val="18"/>
        </w:rPr>
      </w:pPr>
    </w:p>
    <w:p w14:paraId="45C93E4B" w14:textId="29CB61A0"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2.4 Parterne giver i Forskningsprojektets løbetid hinanden vederlagsfri adgang til at benytte hinandens Forgrundsviden med henblik på udførelse af Forskningsprojektet. Det samme gør sig gældende for relevant Baggrundsviden i det omfang Parterne er fri til at give hinanden adgang hertil.</w:t>
      </w:r>
    </w:p>
    <w:p w14:paraId="546795D1" w14:textId="77777777" w:rsidR="009476D9" w:rsidRPr="00DF1429" w:rsidRDefault="009476D9" w:rsidP="009476D9">
      <w:pPr>
        <w:rPr>
          <w:rFonts w:asciiTheme="minorHAnsi" w:hAnsiTheme="minorHAnsi" w:cstheme="minorHAnsi"/>
          <w:color w:val="auto"/>
          <w:szCs w:val="18"/>
        </w:rPr>
      </w:pPr>
    </w:p>
    <w:p w14:paraId="24EB5336"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3. Særligt om Ph.d.-studerende</w:t>
      </w:r>
    </w:p>
    <w:p w14:paraId="72E401C0"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3.1 </w:t>
      </w:r>
      <w:proofErr w:type="gramStart"/>
      <w:r w:rsidRPr="00DF1429">
        <w:rPr>
          <w:rFonts w:asciiTheme="minorHAnsi" w:hAnsiTheme="minorHAnsi" w:cstheme="minorHAnsi"/>
          <w:color w:val="auto"/>
          <w:szCs w:val="18"/>
        </w:rPr>
        <w:t>I det tilfælde at</w:t>
      </w:r>
      <w:proofErr w:type="gramEnd"/>
      <w:r w:rsidRPr="00DF1429">
        <w:rPr>
          <w:rFonts w:asciiTheme="minorHAnsi" w:hAnsiTheme="minorHAnsi" w:cstheme="minorHAnsi"/>
          <w:color w:val="auto"/>
          <w:szCs w:val="18"/>
        </w:rPr>
        <w:t xml:space="preserve"> Forskningsprojektet involverer ph.d.-studerende, skal Forskningsprojektet gennemføres i henhold til den til enhver tid gældende ph.d.-bekendtgørelse (BEK nr. 1039 af 27. august 2013 eller senere tilkomne bekendtgørelser). </w:t>
      </w:r>
    </w:p>
    <w:p w14:paraId="3024195D" w14:textId="77777777" w:rsidR="009476D9" w:rsidRPr="00DF1429" w:rsidRDefault="009476D9" w:rsidP="009476D9">
      <w:pPr>
        <w:rPr>
          <w:rFonts w:asciiTheme="minorHAnsi" w:hAnsiTheme="minorHAnsi" w:cstheme="minorHAnsi"/>
          <w:color w:val="auto"/>
          <w:szCs w:val="18"/>
        </w:rPr>
      </w:pPr>
    </w:p>
    <w:p w14:paraId="73EDCCF0"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3.2 Indskrivning af ph.d.-studerende ved et universitet forudsætter at kandidaten har de </w:t>
      </w:r>
      <w:proofErr w:type="gramStart"/>
      <w:r w:rsidRPr="00DF1429">
        <w:rPr>
          <w:rFonts w:asciiTheme="minorHAnsi" w:hAnsiTheme="minorHAnsi" w:cstheme="minorHAnsi"/>
          <w:color w:val="auto"/>
          <w:szCs w:val="18"/>
        </w:rPr>
        <w:t>fornødne</w:t>
      </w:r>
      <w:proofErr w:type="gramEnd"/>
      <w:r w:rsidRPr="00DF1429">
        <w:rPr>
          <w:rFonts w:asciiTheme="minorHAnsi" w:hAnsiTheme="minorHAnsi" w:cstheme="minorHAnsi"/>
          <w:color w:val="auto"/>
          <w:szCs w:val="18"/>
        </w:rPr>
        <w:t xml:space="preserve"> uddannelsesmæssige og faglige kvalifikationer, samt at der forelægger en forhåndsgodkendelse fra ph.d.-skolen.</w:t>
      </w:r>
    </w:p>
    <w:p w14:paraId="04DC1052" w14:textId="77777777" w:rsidR="009476D9" w:rsidRPr="00DF1429" w:rsidRDefault="009476D9" w:rsidP="009476D9">
      <w:pPr>
        <w:rPr>
          <w:rFonts w:asciiTheme="minorHAnsi" w:hAnsiTheme="minorHAnsi" w:cstheme="minorHAnsi"/>
          <w:color w:val="auto"/>
          <w:szCs w:val="18"/>
        </w:rPr>
      </w:pPr>
    </w:p>
    <w:p w14:paraId="096ADA75"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4. Finansiering og betaling</w:t>
      </w:r>
    </w:p>
    <w:p w14:paraId="2B86FF55" w14:textId="76BF0256" w:rsidR="004E5F67"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4.1 Det fuldstændige budget for hele Forskningsprojektet, inklusiv</w:t>
      </w:r>
      <w:r w:rsidR="00697126" w:rsidRPr="00DF1429">
        <w:rPr>
          <w:rFonts w:asciiTheme="minorHAnsi" w:hAnsiTheme="minorHAnsi" w:cstheme="minorHAnsi"/>
          <w:color w:val="auto"/>
          <w:szCs w:val="18"/>
        </w:rPr>
        <w:t>e</w:t>
      </w:r>
      <w:r w:rsidRPr="00DF1429">
        <w:rPr>
          <w:rFonts w:asciiTheme="minorHAnsi" w:hAnsiTheme="minorHAnsi" w:cstheme="minorHAnsi"/>
          <w:color w:val="auto"/>
          <w:szCs w:val="18"/>
        </w:rPr>
        <w:t xml:space="preserve"> fordelingen af finansieringen mellem Parterne, er fastlagt i Bilag 2 (’Budgettet’). Frister for alle relevante betalinger fremgår ligeledes af Bilag 2.</w:t>
      </w:r>
    </w:p>
    <w:p w14:paraId="29E991E1" w14:textId="77777777" w:rsidR="004E5F67" w:rsidRPr="00DF1429" w:rsidRDefault="004E5F67" w:rsidP="009476D9">
      <w:pPr>
        <w:rPr>
          <w:rFonts w:asciiTheme="minorHAnsi" w:hAnsiTheme="minorHAnsi" w:cstheme="minorHAnsi"/>
          <w:color w:val="auto"/>
          <w:szCs w:val="18"/>
        </w:rPr>
      </w:pPr>
    </w:p>
    <w:p w14:paraId="6A8DD63F" w14:textId="067C9815" w:rsidR="004E5F67" w:rsidRPr="00DF1429" w:rsidRDefault="004E5F67" w:rsidP="009476D9">
      <w:pPr>
        <w:rPr>
          <w:rFonts w:asciiTheme="minorHAnsi" w:hAnsiTheme="minorHAnsi" w:cstheme="minorHAnsi"/>
          <w:color w:val="auto"/>
          <w:szCs w:val="18"/>
        </w:rPr>
      </w:pPr>
      <w:r w:rsidRPr="00DF1429">
        <w:rPr>
          <w:rFonts w:asciiTheme="minorHAnsi" w:hAnsiTheme="minorHAnsi" w:cstheme="minorHAnsi"/>
          <w:i/>
          <w:color w:val="auto"/>
          <w:szCs w:val="18"/>
          <w:highlight w:val="cyan"/>
        </w:rPr>
        <w:t>Det bemærkes at der skal betales løbende for udført arbejde. Det anbefales at betalingsfristerne fastsættes med maksimum 3 måneders intervaller, medmindre andet fremgår af bevillingsgivers udbetalingsprofil i det tilfælde Forskningsprojektet bygger på bevilling fra tredjemand</w:t>
      </w:r>
      <w:r w:rsidR="005D77AA" w:rsidRPr="00DF1429">
        <w:rPr>
          <w:rFonts w:asciiTheme="minorHAnsi" w:hAnsiTheme="minorHAnsi" w:cstheme="minorHAnsi"/>
          <w:i/>
          <w:color w:val="auto"/>
          <w:szCs w:val="18"/>
        </w:rPr>
        <w:t>.</w:t>
      </w:r>
    </w:p>
    <w:p w14:paraId="56F94506" w14:textId="77777777" w:rsidR="004E5F67" w:rsidRPr="00DF1429" w:rsidRDefault="004E5F67" w:rsidP="009476D9">
      <w:pPr>
        <w:rPr>
          <w:rFonts w:asciiTheme="minorHAnsi" w:hAnsiTheme="minorHAnsi" w:cstheme="minorHAnsi"/>
          <w:color w:val="auto"/>
          <w:szCs w:val="18"/>
        </w:rPr>
      </w:pPr>
    </w:p>
    <w:p w14:paraId="127FEC7F" w14:textId="1586315B"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4.</w:t>
      </w:r>
      <w:r w:rsidR="000E1D5C" w:rsidRPr="00DF1429">
        <w:rPr>
          <w:rFonts w:asciiTheme="minorHAnsi" w:hAnsiTheme="minorHAnsi" w:cstheme="minorHAnsi"/>
          <w:color w:val="auto"/>
          <w:szCs w:val="18"/>
        </w:rPr>
        <w:t>2</w:t>
      </w:r>
      <w:r w:rsidRPr="00DF1429">
        <w:rPr>
          <w:rFonts w:asciiTheme="minorHAnsi" w:hAnsiTheme="minorHAnsi" w:cstheme="minorHAnsi"/>
          <w:color w:val="auto"/>
          <w:szCs w:val="18"/>
        </w:rPr>
        <w:t xml:space="preserve"> Hver Part bærer selv endeligt de omkostninger, som Parten måtte have afholdt ud over de i Budgettet fastlagte grænser.</w:t>
      </w:r>
    </w:p>
    <w:p w14:paraId="50A06F13" w14:textId="77777777" w:rsidR="009476D9" w:rsidRPr="00DF1429" w:rsidRDefault="009476D9" w:rsidP="009476D9">
      <w:pPr>
        <w:rPr>
          <w:rFonts w:asciiTheme="minorHAnsi" w:hAnsiTheme="minorHAnsi" w:cstheme="minorHAnsi"/>
          <w:color w:val="auto"/>
          <w:szCs w:val="18"/>
        </w:rPr>
      </w:pPr>
    </w:p>
    <w:p w14:paraId="35D1F974" w14:textId="6616B862"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4.</w:t>
      </w:r>
      <w:r w:rsidR="000E1D5C" w:rsidRPr="00DF1429">
        <w:rPr>
          <w:rFonts w:asciiTheme="minorHAnsi" w:hAnsiTheme="minorHAnsi" w:cstheme="minorHAnsi"/>
          <w:color w:val="auto"/>
          <w:szCs w:val="18"/>
        </w:rPr>
        <w:t>3</w:t>
      </w:r>
      <w:r w:rsidRPr="00DF1429">
        <w:rPr>
          <w:rFonts w:asciiTheme="minorHAnsi" w:hAnsiTheme="minorHAnsi" w:cstheme="minorHAnsi"/>
          <w:color w:val="auto"/>
          <w:szCs w:val="18"/>
        </w:rPr>
        <w:t xml:space="preserve"> Betaling af tilskud, herunder betalinger i henhold til Budgettet, skal ske i henhold til faktura og tredive (30) dage efter påkrav, medmindre forfaldsdagen i forvejen er fastsat. Ved for sen betaling betales morarenter i henhold Renteloven (LBK nr. 459 af 13/05/2014 med senere tilkomne ændringer).</w:t>
      </w:r>
    </w:p>
    <w:p w14:paraId="535BB0E7" w14:textId="77777777" w:rsidR="009476D9" w:rsidRPr="00DF1429" w:rsidRDefault="009476D9" w:rsidP="009476D9">
      <w:pPr>
        <w:rPr>
          <w:rFonts w:asciiTheme="minorHAnsi" w:hAnsiTheme="minorHAnsi" w:cstheme="minorHAnsi"/>
          <w:color w:val="auto"/>
          <w:szCs w:val="18"/>
        </w:rPr>
      </w:pPr>
    </w:p>
    <w:p w14:paraId="7F9E7EFB" w14:textId="45EE3AFE"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4.</w:t>
      </w:r>
      <w:r w:rsidR="000E1D5C" w:rsidRPr="00DF1429">
        <w:rPr>
          <w:rFonts w:asciiTheme="minorHAnsi" w:hAnsiTheme="minorHAnsi" w:cstheme="minorHAnsi"/>
          <w:color w:val="auto"/>
          <w:szCs w:val="18"/>
        </w:rPr>
        <w:t>4</w:t>
      </w:r>
      <w:r w:rsidRPr="00DF1429">
        <w:rPr>
          <w:rFonts w:asciiTheme="minorHAnsi" w:hAnsiTheme="minorHAnsi" w:cstheme="minorHAnsi"/>
          <w:color w:val="auto"/>
          <w:szCs w:val="18"/>
        </w:rPr>
        <w:t xml:space="preserve"> I det tilfælde Forskningsprojektet bygger på et bevillingstilsagn fra tredjemand og det af bevillingsbetingelserne fremgår, at der skal aflægges økonomisk afrapportering til tredjemand, skal sådan afrapportering ske i henhold til nedenstående retningslinjer medmindre andet følger af bevillingsbetingelserne: </w:t>
      </w:r>
    </w:p>
    <w:p w14:paraId="7E7A670E" w14:textId="77777777" w:rsidR="009476D9" w:rsidRPr="00DF1429" w:rsidRDefault="009476D9" w:rsidP="009476D9">
      <w:pPr>
        <w:rPr>
          <w:rFonts w:asciiTheme="minorHAnsi" w:hAnsiTheme="minorHAnsi" w:cstheme="minorHAnsi"/>
          <w:color w:val="auto"/>
          <w:szCs w:val="18"/>
        </w:rPr>
      </w:pPr>
    </w:p>
    <w:p w14:paraId="38D0784D" w14:textId="5858D441"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4.</w:t>
      </w:r>
      <w:r w:rsidR="00697126" w:rsidRPr="00DF1429">
        <w:rPr>
          <w:rFonts w:asciiTheme="minorHAnsi" w:hAnsiTheme="minorHAnsi" w:cstheme="minorHAnsi"/>
          <w:color w:val="auto"/>
          <w:szCs w:val="18"/>
        </w:rPr>
        <w:t>4.1</w:t>
      </w:r>
      <w:r w:rsidRPr="00DF1429">
        <w:rPr>
          <w:rFonts w:asciiTheme="minorHAnsi" w:hAnsiTheme="minorHAnsi" w:cstheme="minorHAnsi"/>
          <w:color w:val="auto"/>
          <w:szCs w:val="18"/>
        </w:rPr>
        <w:t xml:space="preserve"> Hver Part udarbejder regnskab baseret på de udgifter de hver især har afholdt i forbindelse med Forskningsprojektet og i overensstemmelse med bevillingsbetingelserne. Hvis </w:t>
      </w:r>
      <w:r w:rsidR="00697126" w:rsidRPr="00DF1429">
        <w:rPr>
          <w:rFonts w:asciiTheme="minorHAnsi" w:hAnsiTheme="minorHAnsi" w:cstheme="minorHAnsi"/>
          <w:color w:val="auto"/>
          <w:szCs w:val="18"/>
        </w:rPr>
        <w:t xml:space="preserve">en </w:t>
      </w:r>
      <w:r w:rsidR="00282A20">
        <w:rPr>
          <w:rFonts w:asciiTheme="minorHAnsi" w:hAnsiTheme="minorHAnsi" w:cstheme="minorHAnsi"/>
          <w:color w:val="auto"/>
          <w:szCs w:val="18"/>
        </w:rPr>
        <w:t>Institution</w:t>
      </w:r>
      <w:r w:rsidRPr="00DF1429">
        <w:rPr>
          <w:rFonts w:asciiTheme="minorHAnsi" w:hAnsiTheme="minorHAnsi" w:cstheme="minorHAnsi"/>
          <w:color w:val="auto"/>
          <w:szCs w:val="18"/>
        </w:rPr>
        <w:t xml:space="preserve"> er en offentlig instans eller institution</w:t>
      </w:r>
      <w:r w:rsidR="00697126" w:rsidRPr="00DF1429">
        <w:rPr>
          <w:rFonts w:asciiTheme="minorHAnsi" w:hAnsiTheme="minorHAnsi" w:cstheme="minorHAnsi"/>
          <w:color w:val="auto"/>
          <w:szCs w:val="18"/>
        </w:rPr>
        <w:t>,</w:t>
      </w:r>
      <w:r w:rsidRPr="00DF1429">
        <w:rPr>
          <w:rFonts w:asciiTheme="minorHAnsi" w:hAnsiTheme="minorHAnsi" w:cstheme="minorHAnsi"/>
          <w:color w:val="auto"/>
          <w:szCs w:val="18"/>
        </w:rPr>
        <w:t xml:space="preserve"> der er underlagt statens </w:t>
      </w:r>
      <w:r w:rsidR="002A359E" w:rsidRPr="00DF1429">
        <w:rPr>
          <w:rFonts w:asciiTheme="minorHAnsi" w:hAnsiTheme="minorHAnsi" w:cstheme="minorHAnsi"/>
          <w:color w:val="auto"/>
          <w:szCs w:val="18"/>
        </w:rPr>
        <w:t>budgetvejledning,</w:t>
      </w:r>
      <w:r w:rsidRPr="00DF1429">
        <w:rPr>
          <w:rFonts w:asciiTheme="minorHAnsi" w:hAnsiTheme="minorHAnsi" w:cstheme="minorHAnsi"/>
          <w:color w:val="auto"/>
          <w:szCs w:val="18"/>
        </w:rPr>
        <w:t xml:space="preserve"> skal dennes regnskab underskrives af Institutionens regnskabsansvarlige. Hvis Institutionen ikke er underlagt statens </w:t>
      </w:r>
      <w:r w:rsidR="002A359E" w:rsidRPr="00DF1429">
        <w:rPr>
          <w:rFonts w:asciiTheme="minorHAnsi" w:hAnsiTheme="minorHAnsi" w:cstheme="minorHAnsi"/>
          <w:color w:val="auto"/>
          <w:szCs w:val="18"/>
        </w:rPr>
        <w:t>budgetvejledning,</w:t>
      </w:r>
      <w:r w:rsidRPr="00DF1429">
        <w:rPr>
          <w:rFonts w:asciiTheme="minorHAnsi" w:hAnsiTheme="minorHAnsi" w:cstheme="minorHAnsi"/>
          <w:color w:val="auto"/>
          <w:szCs w:val="18"/>
        </w:rPr>
        <w:t xml:space="preserve"> skal regnskabet ledsages af en revisionserklæring fra en statsautoriseret revisor. </w:t>
      </w:r>
    </w:p>
    <w:p w14:paraId="30A3F153" w14:textId="77777777" w:rsidR="009476D9" w:rsidRPr="00DF1429" w:rsidRDefault="009476D9" w:rsidP="009476D9">
      <w:pPr>
        <w:rPr>
          <w:rFonts w:asciiTheme="minorHAnsi" w:hAnsiTheme="minorHAnsi" w:cstheme="minorHAnsi"/>
          <w:color w:val="auto"/>
          <w:szCs w:val="18"/>
        </w:rPr>
      </w:pPr>
    </w:p>
    <w:p w14:paraId="1C6DBE58"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5. Løbetid</w:t>
      </w:r>
    </w:p>
    <w:p w14:paraId="392BEA7F" w14:textId="17E5FBB0"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5.1 Forskningsprojektet igangsættes</w:t>
      </w:r>
      <w:r w:rsidR="007732D1" w:rsidRPr="00DF1429">
        <w:rPr>
          <w:rFonts w:asciiTheme="minorHAnsi" w:hAnsiTheme="minorHAnsi" w:cstheme="minorHAnsi"/>
          <w:color w:val="auto"/>
          <w:szCs w:val="18"/>
        </w:rPr>
        <w:t xml:space="preserve"> </w:t>
      </w:r>
      <w:r w:rsidR="007732D1" w:rsidRPr="00DF1429">
        <w:rPr>
          <w:rFonts w:asciiTheme="minorHAnsi" w:hAnsiTheme="minorHAnsi" w:cstheme="minorHAnsi"/>
          <w:color w:val="auto"/>
          <w:szCs w:val="18"/>
          <w:highlight w:val="cyan"/>
        </w:rPr>
        <w:t>dato måned år</w:t>
      </w:r>
      <w:r w:rsidR="002A359E" w:rsidRPr="00DF1429">
        <w:rPr>
          <w:rFonts w:asciiTheme="minorHAnsi" w:hAnsiTheme="minorHAnsi" w:cstheme="minorHAnsi"/>
          <w:color w:val="auto"/>
          <w:szCs w:val="18"/>
        </w:rPr>
        <w:t xml:space="preserve"> </w:t>
      </w:r>
      <w:r w:rsidRPr="00DF1429">
        <w:rPr>
          <w:rFonts w:asciiTheme="minorHAnsi" w:hAnsiTheme="minorHAnsi" w:cstheme="minorHAnsi"/>
          <w:color w:val="auto"/>
          <w:szCs w:val="18"/>
        </w:rPr>
        <w:t>og afsluttes</w:t>
      </w:r>
      <w:r w:rsidR="007732D1" w:rsidRPr="00DF1429">
        <w:rPr>
          <w:rFonts w:asciiTheme="minorHAnsi" w:hAnsiTheme="minorHAnsi" w:cstheme="minorHAnsi"/>
          <w:color w:val="auto"/>
          <w:szCs w:val="18"/>
        </w:rPr>
        <w:t xml:space="preserve"> </w:t>
      </w:r>
      <w:r w:rsidR="007732D1" w:rsidRPr="00DF1429">
        <w:rPr>
          <w:rFonts w:asciiTheme="minorHAnsi" w:hAnsiTheme="minorHAnsi" w:cstheme="minorHAnsi"/>
          <w:color w:val="auto"/>
          <w:szCs w:val="18"/>
          <w:highlight w:val="cyan"/>
        </w:rPr>
        <w:t>dato måned år</w:t>
      </w:r>
      <w:r w:rsidR="007732D1" w:rsidRPr="00DF1429">
        <w:rPr>
          <w:rFonts w:asciiTheme="minorHAnsi" w:hAnsiTheme="minorHAnsi" w:cstheme="minorHAnsi"/>
          <w:color w:val="auto"/>
          <w:szCs w:val="18"/>
        </w:rPr>
        <w:t>.</w:t>
      </w:r>
      <w:r w:rsidRPr="00DF1429">
        <w:rPr>
          <w:rFonts w:asciiTheme="minorHAnsi" w:hAnsiTheme="minorHAnsi" w:cstheme="minorHAnsi"/>
          <w:color w:val="auto"/>
          <w:szCs w:val="18"/>
        </w:rPr>
        <w:t xml:space="preserve"> </w:t>
      </w:r>
    </w:p>
    <w:p w14:paraId="64CFCA46"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ab/>
      </w:r>
    </w:p>
    <w:p w14:paraId="128FCBDB"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 xml:space="preserve">6. Forskningsprojektets organisation og bemanding </w:t>
      </w:r>
    </w:p>
    <w:p w14:paraId="093F9506" w14:textId="77777777" w:rsidR="00697126"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6.1 Forskningsprojektets organisation og bemanding fremgår af Bilag 1. </w:t>
      </w:r>
    </w:p>
    <w:p w14:paraId="54999B1B" w14:textId="77777777" w:rsidR="00697126" w:rsidRPr="00DF1429" w:rsidRDefault="00697126" w:rsidP="009476D9">
      <w:pPr>
        <w:rPr>
          <w:rFonts w:asciiTheme="minorHAnsi" w:hAnsiTheme="minorHAnsi" w:cstheme="minorHAnsi"/>
          <w:color w:val="auto"/>
          <w:szCs w:val="18"/>
        </w:rPr>
      </w:pPr>
    </w:p>
    <w:p w14:paraId="6C2689EF" w14:textId="2CF68A0F" w:rsidR="009476D9" w:rsidRPr="00DF1429" w:rsidRDefault="00697126" w:rsidP="009476D9">
      <w:pPr>
        <w:rPr>
          <w:rFonts w:asciiTheme="minorHAnsi" w:hAnsiTheme="minorHAnsi" w:cstheme="minorHAnsi"/>
          <w:color w:val="auto"/>
          <w:szCs w:val="18"/>
        </w:rPr>
      </w:pPr>
      <w:r w:rsidRPr="00DF1429">
        <w:rPr>
          <w:rFonts w:asciiTheme="minorHAnsi" w:hAnsiTheme="minorHAnsi" w:cstheme="minorHAnsi"/>
          <w:color w:val="auto"/>
          <w:szCs w:val="18"/>
          <w:highlight w:val="cyan"/>
        </w:rPr>
        <w:lastRenderedPageBreak/>
        <w:t>6.2 Hver Part udpeger en projektleder, som også er ansvarlig for den løbende koordinering</w:t>
      </w:r>
      <w:r w:rsidRPr="00DF1429">
        <w:rPr>
          <w:rFonts w:asciiTheme="minorHAnsi" w:hAnsiTheme="minorHAnsi" w:cstheme="minorHAnsi"/>
          <w:color w:val="auto"/>
          <w:szCs w:val="18"/>
        </w:rPr>
        <w:t xml:space="preserve"> mellem Parterne. Forskningsprojektet, herunder aktiviteterne og deres fordeling, samt tidsplanen og Budgettet, kan ikke ændres uden forudgående udtrykkelig skriftlig aftale mellem Parterne.</w:t>
      </w:r>
    </w:p>
    <w:p w14:paraId="73CE0A1F" w14:textId="77777777" w:rsidR="00AC2338" w:rsidRPr="00DF1429" w:rsidRDefault="00AC2338" w:rsidP="009476D9">
      <w:pPr>
        <w:rPr>
          <w:rFonts w:asciiTheme="minorHAnsi" w:hAnsiTheme="minorHAnsi" w:cstheme="minorHAnsi"/>
          <w:color w:val="auto"/>
          <w:szCs w:val="18"/>
        </w:rPr>
      </w:pPr>
    </w:p>
    <w:p w14:paraId="7DB08618" w14:textId="77777777" w:rsidR="00AD2BFF" w:rsidRPr="00DF1429" w:rsidRDefault="00AD2BFF" w:rsidP="00AD2BFF">
      <w:pPr>
        <w:rPr>
          <w:rFonts w:asciiTheme="minorHAnsi" w:hAnsiTheme="minorHAnsi" w:cstheme="minorHAnsi"/>
          <w:i/>
          <w:iCs/>
          <w:color w:val="auto"/>
          <w:szCs w:val="18"/>
          <w:highlight w:val="cyan"/>
        </w:rPr>
      </w:pPr>
      <w:r w:rsidRPr="00DF1429">
        <w:rPr>
          <w:rFonts w:asciiTheme="minorHAnsi" w:hAnsiTheme="minorHAnsi" w:cstheme="minorHAnsi"/>
          <w:i/>
          <w:iCs/>
          <w:color w:val="auto"/>
          <w:szCs w:val="18"/>
          <w:highlight w:val="cyan"/>
        </w:rPr>
        <w:t xml:space="preserve">(I det tilfælde Parterne vælger at nedsætte en styregruppe for Forskningsprojektet, skal indholdet af punkt 6.3-6.7 om styregruppen fremgå enten af nærværende Samarbejdsaftale eller af Projektbeskrivelsen. Bestemmelser omkring Styregruppen slettes, </w:t>
      </w:r>
      <w:proofErr w:type="gramStart"/>
      <w:r w:rsidRPr="00DF1429">
        <w:rPr>
          <w:rFonts w:asciiTheme="minorHAnsi" w:hAnsiTheme="minorHAnsi" w:cstheme="minorHAnsi"/>
          <w:i/>
          <w:iCs/>
          <w:color w:val="auto"/>
          <w:szCs w:val="18"/>
          <w:highlight w:val="cyan"/>
        </w:rPr>
        <w:t>såfremt</w:t>
      </w:r>
      <w:proofErr w:type="gramEnd"/>
      <w:r w:rsidRPr="00DF1429">
        <w:rPr>
          <w:rFonts w:asciiTheme="minorHAnsi" w:hAnsiTheme="minorHAnsi" w:cstheme="minorHAnsi"/>
          <w:i/>
          <w:iCs/>
          <w:color w:val="auto"/>
          <w:szCs w:val="18"/>
          <w:highlight w:val="cyan"/>
        </w:rPr>
        <w:t xml:space="preserve"> Parterne vælger IKKE at nedsætte en styregruppe.)</w:t>
      </w:r>
    </w:p>
    <w:p w14:paraId="781543D9" w14:textId="77777777" w:rsidR="00AD2BFF" w:rsidRPr="00DF1429" w:rsidRDefault="00AD2BFF" w:rsidP="00AD2BFF">
      <w:pPr>
        <w:rPr>
          <w:rFonts w:asciiTheme="minorHAnsi" w:hAnsiTheme="minorHAnsi" w:cstheme="minorHAnsi"/>
          <w:color w:val="auto"/>
          <w:szCs w:val="18"/>
          <w:highlight w:val="cyan"/>
        </w:rPr>
      </w:pPr>
      <w:r w:rsidRPr="00DF1429">
        <w:rPr>
          <w:rFonts w:asciiTheme="minorHAnsi" w:hAnsiTheme="minorHAnsi" w:cstheme="minorHAnsi"/>
          <w:color w:val="auto"/>
          <w:szCs w:val="18"/>
          <w:highlight w:val="cyan"/>
        </w:rPr>
        <w:t xml:space="preserve">  </w:t>
      </w:r>
    </w:p>
    <w:p w14:paraId="62D8C2DB" w14:textId="091B311A" w:rsidR="00AD2BFF" w:rsidRPr="00DF1429" w:rsidRDefault="00AD2BFF" w:rsidP="00AD2BFF">
      <w:pPr>
        <w:rPr>
          <w:rFonts w:asciiTheme="minorHAnsi" w:hAnsiTheme="minorHAnsi" w:cstheme="minorHAnsi"/>
          <w:color w:val="auto"/>
          <w:szCs w:val="18"/>
          <w:highlight w:val="cyan"/>
        </w:rPr>
      </w:pPr>
      <w:r w:rsidRPr="00DF1429">
        <w:rPr>
          <w:rFonts w:asciiTheme="minorHAnsi" w:hAnsiTheme="minorHAnsi" w:cstheme="minorHAnsi"/>
          <w:color w:val="auto"/>
          <w:szCs w:val="18"/>
          <w:highlight w:val="cyan"/>
        </w:rPr>
        <w:t>6.3 Parterne nedsætter i fællesskab en styregruppe for Forskningsprojektet (’Styregruppen’). Hver Part udpeger X medlem(</w:t>
      </w:r>
      <w:proofErr w:type="spellStart"/>
      <w:r w:rsidRPr="00DF1429">
        <w:rPr>
          <w:rFonts w:asciiTheme="minorHAnsi" w:hAnsiTheme="minorHAnsi" w:cstheme="minorHAnsi"/>
          <w:color w:val="auto"/>
          <w:szCs w:val="18"/>
          <w:highlight w:val="cyan"/>
        </w:rPr>
        <w:t>mer</w:t>
      </w:r>
      <w:proofErr w:type="spellEnd"/>
      <w:r w:rsidRPr="00DF1429">
        <w:rPr>
          <w:rFonts w:asciiTheme="minorHAnsi" w:hAnsiTheme="minorHAnsi" w:cstheme="minorHAnsi"/>
          <w:color w:val="auto"/>
          <w:szCs w:val="18"/>
          <w:highlight w:val="cyan"/>
        </w:rPr>
        <w:t>) til Styregruppen. I det tilfælde</w:t>
      </w:r>
      <w:r w:rsidR="00697126" w:rsidRPr="00DF1429">
        <w:rPr>
          <w:rFonts w:asciiTheme="minorHAnsi" w:hAnsiTheme="minorHAnsi" w:cstheme="minorHAnsi"/>
          <w:color w:val="auto"/>
          <w:szCs w:val="18"/>
          <w:highlight w:val="cyan"/>
        </w:rPr>
        <w:t>,</w:t>
      </w:r>
      <w:r w:rsidRPr="00DF1429">
        <w:rPr>
          <w:rFonts w:asciiTheme="minorHAnsi" w:hAnsiTheme="minorHAnsi" w:cstheme="minorHAnsi"/>
          <w:color w:val="auto"/>
          <w:szCs w:val="18"/>
          <w:highlight w:val="cyan"/>
        </w:rPr>
        <w:t xml:space="preserve"> at der foreligger et bevillingstilsagn til Forskningsprojektet fra tredjemand, skal bevillingshaver udpege Styregruppens formand. Foreligger der ikke et bevillingstilsagn fra tredjemand, skal AAU udpege Styregruppens formand blandt sine medlemmer.</w:t>
      </w:r>
    </w:p>
    <w:p w14:paraId="30B84279" w14:textId="77777777" w:rsidR="00AD2BFF" w:rsidRPr="00DF1429" w:rsidRDefault="00AD2BFF" w:rsidP="00AD2BFF">
      <w:pPr>
        <w:rPr>
          <w:rFonts w:asciiTheme="minorHAnsi" w:hAnsiTheme="minorHAnsi" w:cstheme="minorHAnsi"/>
          <w:color w:val="auto"/>
          <w:szCs w:val="18"/>
          <w:highlight w:val="cyan"/>
        </w:rPr>
      </w:pPr>
    </w:p>
    <w:p w14:paraId="27DAD98D" w14:textId="73376924" w:rsidR="00AD2BFF" w:rsidRPr="00DF1429" w:rsidRDefault="00AD2BFF" w:rsidP="00AD2BFF">
      <w:pPr>
        <w:rPr>
          <w:rFonts w:asciiTheme="minorHAnsi" w:hAnsiTheme="minorHAnsi" w:cstheme="minorHAnsi"/>
          <w:color w:val="auto"/>
          <w:szCs w:val="18"/>
          <w:highlight w:val="cyan"/>
        </w:rPr>
      </w:pPr>
      <w:r w:rsidRPr="00DF1429">
        <w:rPr>
          <w:rFonts w:asciiTheme="minorHAnsi" w:hAnsiTheme="minorHAnsi" w:cstheme="minorHAnsi"/>
          <w:color w:val="auto"/>
          <w:szCs w:val="18"/>
          <w:highlight w:val="cyan"/>
        </w:rPr>
        <w:t>6.4 Styregruppens opgave er at følge og overvåge Forskningsprojektet for at sikre, at Forskningsprojektet gennemføres indenfor Formålet og i overensstemmelse med Bilag 1.</w:t>
      </w:r>
    </w:p>
    <w:p w14:paraId="11D8B58A" w14:textId="77777777" w:rsidR="00AD2BFF" w:rsidRPr="00DF1429" w:rsidRDefault="00AD2BFF" w:rsidP="00AD2BFF">
      <w:pPr>
        <w:rPr>
          <w:rFonts w:asciiTheme="minorHAnsi" w:hAnsiTheme="minorHAnsi" w:cstheme="minorHAnsi"/>
          <w:color w:val="auto"/>
          <w:szCs w:val="18"/>
          <w:highlight w:val="cyan"/>
        </w:rPr>
      </w:pPr>
    </w:p>
    <w:p w14:paraId="41B93544" w14:textId="4926C61D" w:rsidR="00AD2BFF" w:rsidRPr="00DF1429" w:rsidRDefault="00AD2BFF" w:rsidP="00AD2BFF">
      <w:pPr>
        <w:rPr>
          <w:rFonts w:asciiTheme="minorHAnsi" w:hAnsiTheme="minorHAnsi" w:cstheme="minorHAnsi"/>
          <w:color w:val="auto"/>
          <w:szCs w:val="18"/>
          <w:highlight w:val="cyan"/>
        </w:rPr>
      </w:pPr>
      <w:r w:rsidRPr="00DF1429">
        <w:rPr>
          <w:rFonts w:asciiTheme="minorHAnsi" w:hAnsiTheme="minorHAnsi" w:cstheme="minorHAnsi"/>
          <w:color w:val="auto"/>
          <w:szCs w:val="18"/>
          <w:highlight w:val="cyan"/>
        </w:rPr>
        <w:t xml:space="preserve">6.5 Styregruppen er beslutningsdygtig, når alle medlemmer af Styregruppen er til stede eller repræsenteret af et andet medlem ved fuldmagt. Beslutninger træffes ved </w:t>
      </w:r>
      <w:r w:rsidR="00112794" w:rsidRPr="00DF1429">
        <w:rPr>
          <w:rFonts w:asciiTheme="minorHAnsi" w:hAnsiTheme="minorHAnsi" w:cstheme="minorHAnsi"/>
          <w:color w:val="auto"/>
          <w:szCs w:val="18"/>
          <w:highlight w:val="cyan"/>
        </w:rPr>
        <w:t>almindeligt stemmeflertal</w:t>
      </w:r>
      <w:r w:rsidRPr="00DF1429">
        <w:rPr>
          <w:rFonts w:asciiTheme="minorHAnsi" w:hAnsiTheme="minorHAnsi" w:cstheme="minorHAnsi"/>
          <w:color w:val="auto"/>
          <w:szCs w:val="18"/>
          <w:highlight w:val="cyan"/>
        </w:rPr>
        <w:t xml:space="preserve">. Ved stemmelighed er formandens stemme afgørende. </w:t>
      </w:r>
    </w:p>
    <w:p w14:paraId="793D4C23" w14:textId="77777777" w:rsidR="00AD2BFF" w:rsidRPr="00DF1429" w:rsidRDefault="00AD2BFF" w:rsidP="00AD2BFF">
      <w:pPr>
        <w:rPr>
          <w:rFonts w:asciiTheme="minorHAnsi" w:hAnsiTheme="minorHAnsi" w:cstheme="minorHAnsi"/>
          <w:color w:val="auto"/>
          <w:szCs w:val="18"/>
          <w:highlight w:val="cyan"/>
        </w:rPr>
      </w:pPr>
    </w:p>
    <w:p w14:paraId="3F9EE422" w14:textId="77777777" w:rsidR="00AD2BFF" w:rsidRPr="00DF1429" w:rsidRDefault="00AD2BFF" w:rsidP="00AD2BFF">
      <w:pPr>
        <w:rPr>
          <w:rFonts w:asciiTheme="minorHAnsi" w:hAnsiTheme="minorHAnsi" w:cstheme="minorHAnsi"/>
          <w:color w:val="auto"/>
          <w:szCs w:val="18"/>
          <w:highlight w:val="cyan"/>
        </w:rPr>
      </w:pPr>
      <w:r w:rsidRPr="00DF1429">
        <w:rPr>
          <w:rFonts w:asciiTheme="minorHAnsi" w:hAnsiTheme="minorHAnsi" w:cstheme="minorHAnsi"/>
          <w:color w:val="auto"/>
          <w:szCs w:val="18"/>
          <w:highlight w:val="cyan"/>
        </w:rPr>
        <w:t xml:space="preserve">6.6 Styregruppen mødes ved behov, dog mindst X gang(e) årligt.  </w:t>
      </w:r>
    </w:p>
    <w:p w14:paraId="4DA2CB49" w14:textId="77777777" w:rsidR="00AD2BFF" w:rsidRPr="00DF1429" w:rsidRDefault="00AD2BFF" w:rsidP="00AD2BFF">
      <w:pPr>
        <w:rPr>
          <w:rFonts w:asciiTheme="minorHAnsi" w:hAnsiTheme="minorHAnsi" w:cstheme="minorHAnsi"/>
          <w:color w:val="auto"/>
          <w:szCs w:val="18"/>
          <w:highlight w:val="cyan"/>
        </w:rPr>
      </w:pPr>
    </w:p>
    <w:p w14:paraId="34F905CB" w14:textId="795D8EAD" w:rsidR="00AC2338" w:rsidRPr="00DF1429" w:rsidRDefault="00AD2BFF" w:rsidP="00AD2BFF">
      <w:pPr>
        <w:rPr>
          <w:rFonts w:asciiTheme="minorHAnsi" w:hAnsiTheme="minorHAnsi" w:cstheme="minorHAnsi"/>
          <w:color w:val="auto"/>
          <w:szCs w:val="18"/>
        </w:rPr>
      </w:pPr>
      <w:r w:rsidRPr="00DF1429">
        <w:rPr>
          <w:rFonts w:asciiTheme="minorHAnsi" w:hAnsiTheme="minorHAnsi" w:cstheme="minorHAnsi"/>
          <w:color w:val="auto"/>
          <w:szCs w:val="18"/>
          <w:highlight w:val="cyan"/>
        </w:rPr>
        <w:t>6.7 Parterne kan til enhver tid foretage udskiftning af egne medlemmer i Styregruppen.</w:t>
      </w:r>
    </w:p>
    <w:p w14:paraId="1174A87C" w14:textId="77777777" w:rsidR="00AC2338" w:rsidRPr="00DF1429" w:rsidRDefault="00AC2338" w:rsidP="009476D9">
      <w:pPr>
        <w:rPr>
          <w:rFonts w:asciiTheme="minorHAnsi" w:hAnsiTheme="minorHAnsi" w:cstheme="minorHAnsi"/>
          <w:color w:val="auto"/>
          <w:szCs w:val="18"/>
        </w:rPr>
      </w:pPr>
    </w:p>
    <w:p w14:paraId="5FD6F8D1"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7. Offentliggørelse</w:t>
      </w:r>
    </w:p>
    <w:p w14:paraId="5514657B" w14:textId="2932F7A8"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7.1 Parterne har uindskrænket ret til at offentliggøre egne forskningsresultater for eksempel i videnskabelige værker og tidsskrifter og i henhold til det pågældende forskningsområdes traditioner. Offentliggørelse af den anden Parts Forgrundsviden kræver dennes samtykke. Forgrundsviden som ejes af Parterne i fællesskab, kan offentliggøres af en Part alene </w:t>
      </w:r>
      <w:proofErr w:type="gramStart"/>
      <w:r w:rsidRPr="00DF1429">
        <w:rPr>
          <w:rFonts w:asciiTheme="minorHAnsi" w:hAnsiTheme="minorHAnsi" w:cstheme="minorHAnsi"/>
          <w:color w:val="auto"/>
          <w:szCs w:val="18"/>
        </w:rPr>
        <w:t>såfremt</w:t>
      </w:r>
      <w:proofErr w:type="gramEnd"/>
      <w:r w:rsidRPr="00DF1429">
        <w:rPr>
          <w:rFonts w:asciiTheme="minorHAnsi" w:hAnsiTheme="minorHAnsi" w:cstheme="minorHAnsi"/>
          <w:color w:val="auto"/>
          <w:szCs w:val="18"/>
        </w:rPr>
        <w:t xml:space="preserve"> de</w:t>
      </w:r>
      <w:r w:rsidR="00697126" w:rsidRPr="00DF1429">
        <w:rPr>
          <w:rFonts w:asciiTheme="minorHAnsi" w:hAnsiTheme="minorHAnsi" w:cstheme="minorHAnsi"/>
          <w:color w:val="auto"/>
          <w:szCs w:val="18"/>
        </w:rPr>
        <w:t xml:space="preserve"> øvrige</w:t>
      </w:r>
      <w:r w:rsidRPr="00DF1429">
        <w:rPr>
          <w:rFonts w:asciiTheme="minorHAnsi" w:hAnsiTheme="minorHAnsi" w:cstheme="minorHAnsi"/>
          <w:color w:val="auto"/>
          <w:szCs w:val="18"/>
        </w:rPr>
        <w:t xml:space="preserve"> Part</w:t>
      </w:r>
      <w:r w:rsidR="00697126"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ikke ønsker at deltage i offentliggørelsen.</w:t>
      </w:r>
    </w:p>
    <w:p w14:paraId="0A860DAF" w14:textId="77777777" w:rsidR="009476D9" w:rsidRPr="00DF1429" w:rsidRDefault="009476D9" w:rsidP="009476D9">
      <w:pPr>
        <w:rPr>
          <w:rFonts w:asciiTheme="minorHAnsi" w:hAnsiTheme="minorHAnsi" w:cstheme="minorHAnsi"/>
          <w:color w:val="auto"/>
          <w:szCs w:val="18"/>
        </w:rPr>
      </w:pPr>
    </w:p>
    <w:p w14:paraId="53C79890" w14:textId="461FB4F5"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7.2 Forud for offentliggørelse, herunder indsendelse til </w:t>
      </w:r>
      <w:proofErr w:type="spellStart"/>
      <w:r w:rsidRPr="00DF1429">
        <w:rPr>
          <w:rFonts w:asciiTheme="minorHAnsi" w:hAnsiTheme="minorHAnsi" w:cstheme="minorHAnsi"/>
          <w:color w:val="auto"/>
          <w:szCs w:val="18"/>
        </w:rPr>
        <w:t>review</w:t>
      </w:r>
      <w:proofErr w:type="spellEnd"/>
      <w:r w:rsidRPr="00DF1429">
        <w:rPr>
          <w:rFonts w:asciiTheme="minorHAnsi" w:hAnsiTheme="minorHAnsi" w:cstheme="minorHAnsi"/>
          <w:color w:val="auto"/>
          <w:szCs w:val="18"/>
        </w:rPr>
        <w:t xml:space="preserve"> til konference, tidsskrift eller forlag, skal de </w:t>
      </w:r>
      <w:r w:rsidR="00697126" w:rsidRPr="00DF1429">
        <w:rPr>
          <w:rFonts w:asciiTheme="minorHAnsi" w:hAnsiTheme="minorHAnsi" w:cstheme="minorHAnsi"/>
          <w:color w:val="auto"/>
          <w:szCs w:val="18"/>
        </w:rPr>
        <w:t>ikke-publicerende</w:t>
      </w:r>
      <w:r w:rsidRPr="00DF1429">
        <w:rPr>
          <w:rFonts w:asciiTheme="minorHAnsi" w:hAnsiTheme="minorHAnsi" w:cstheme="minorHAnsi"/>
          <w:color w:val="auto"/>
          <w:szCs w:val="18"/>
        </w:rPr>
        <w:t xml:space="preserve"> Part</w:t>
      </w:r>
      <w:r w:rsidR="00697126"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modtage udkast til gennemsyn i </w:t>
      </w:r>
      <w:r w:rsidR="00697126" w:rsidRPr="00DF1429">
        <w:rPr>
          <w:rFonts w:asciiTheme="minorHAnsi" w:hAnsiTheme="minorHAnsi" w:cstheme="minorHAnsi"/>
          <w:color w:val="auto"/>
          <w:szCs w:val="18"/>
        </w:rPr>
        <w:t>14</w:t>
      </w:r>
      <w:r w:rsidRPr="00DF1429">
        <w:rPr>
          <w:rFonts w:asciiTheme="minorHAnsi" w:hAnsiTheme="minorHAnsi" w:cstheme="minorHAnsi"/>
          <w:color w:val="auto"/>
          <w:szCs w:val="18"/>
        </w:rPr>
        <w:t xml:space="preserve"> dage. De ikke-publicerende Part</w:t>
      </w:r>
      <w:r w:rsidR="00697126"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har ret til at kommentere udkastets faglige indhold samt til at fremsætte konkrete ændringsforslag, dog således at den publicerende Part suverænt beslutter tekstens endelige formulering og indhold. </w:t>
      </w:r>
      <w:r w:rsidR="00697126" w:rsidRPr="00DF1429">
        <w:rPr>
          <w:rFonts w:asciiTheme="minorHAnsi" w:hAnsiTheme="minorHAnsi" w:cstheme="minorHAnsi"/>
          <w:color w:val="auto"/>
          <w:szCs w:val="18"/>
        </w:rPr>
        <w:t>Hvis</w:t>
      </w:r>
      <w:r w:rsidRPr="00DF1429">
        <w:rPr>
          <w:rFonts w:asciiTheme="minorHAnsi" w:hAnsiTheme="minorHAnsi" w:cstheme="minorHAnsi"/>
          <w:color w:val="auto"/>
          <w:szCs w:val="18"/>
        </w:rPr>
        <w:t xml:space="preserve"> udkastet indeholder Fortrolige Oplysninger</w:t>
      </w:r>
      <w:r w:rsidR="00697126" w:rsidRPr="00DF1429">
        <w:rPr>
          <w:rFonts w:asciiTheme="minorHAnsi" w:hAnsiTheme="minorHAnsi" w:cstheme="minorHAnsi"/>
          <w:color w:val="auto"/>
          <w:szCs w:val="18"/>
        </w:rPr>
        <w:t>,</w:t>
      </w:r>
      <w:r w:rsidRPr="00DF1429">
        <w:rPr>
          <w:rFonts w:asciiTheme="minorHAnsi" w:hAnsiTheme="minorHAnsi" w:cstheme="minorHAnsi"/>
          <w:color w:val="auto"/>
          <w:szCs w:val="18"/>
        </w:rPr>
        <w:t xml:space="preserve"> der beviseligt tilkommer de ikke-publicerende Part og som er udvekslet til den publicerende Part som led i gennemførelsen af Forskningsprojektet, skal den publicerende Part fjerne de Fortrolige Oplysninger forud for offentliggørelsen. Parterne kan i tilfælde af udarbejdelse og indgivelse af patentansøgning eller ansøgning om brugsmodelregistrering kræve udsættelse af enhver offentliggørelse, herunder publicering i en passende periode, som dog aldrig kan overstige 3 måneder fra den dato udkastet blev sendt til gennemsyn.</w:t>
      </w:r>
    </w:p>
    <w:p w14:paraId="2B34A9AD" w14:textId="77777777" w:rsidR="009476D9" w:rsidRPr="00DF1429" w:rsidRDefault="009476D9" w:rsidP="009476D9">
      <w:pPr>
        <w:rPr>
          <w:rFonts w:asciiTheme="minorHAnsi" w:hAnsiTheme="minorHAnsi" w:cstheme="minorHAnsi"/>
          <w:color w:val="auto"/>
          <w:szCs w:val="18"/>
        </w:rPr>
      </w:pPr>
    </w:p>
    <w:p w14:paraId="1E5E11C4"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7.3 </w:t>
      </w:r>
      <w:proofErr w:type="gramStart"/>
      <w:r w:rsidRPr="00DF1429">
        <w:rPr>
          <w:rFonts w:asciiTheme="minorHAnsi" w:hAnsiTheme="minorHAnsi" w:cstheme="minorHAnsi"/>
          <w:color w:val="auto"/>
          <w:szCs w:val="18"/>
        </w:rPr>
        <w:t>Såfremt</w:t>
      </w:r>
      <w:proofErr w:type="gramEnd"/>
      <w:r w:rsidRPr="00DF1429">
        <w:rPr>
          <w:rFonts w:asciiTheme="minorHAnsi" w:hAnsiTheme="minorHAnsi" w:cstheme="minorHAnsi"/>
          <w:color w:val="auto"/>
          <w:szCs w:val="18"/>
        </w:rPr>
        <w:t xml:space="preserve"> Samarbejdsaftalen omfatter ph.d.-studerende er Parterne indforstået med, at den ph.d.-studerende er underlagt en formidlingsforpligtelse for så vidt angår Forgrundsviden, og at ph.d.-afhandlingen skal være genstand for offentligt forsvar, jf. Ph.d.-bekendtgørelsen. </w:t>
      </w:r>
    </w:p>
    <w:p w14:paraId="19DC3D5C" w14:textId="77777777" w:rsidR="009476D9" w:rsidRPr="00DF1429" w:rsidRDefault="009476D9" w:rsidP="009476D9">
      <w:pPr>
        <w:rPr>
          <w:rFonts w:asciiTheme="minorHAnsi" w:hAnsiTheme="minorHAnsi" w:cstheme="minorHAnsi"/>
          <w:color w:val="auto"/>
          <w:szCs w:val="18"/>
        </w:rPr>
      </w:pPr>
    </w:p>
    <w:p w14:paraId="312AABE5"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8. Fortrolighed</w:t>
      </w:r>
    </w:p>
    <w:p w14:paraId="4D112FE1"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8.1 ’Fortrolige Oplysninger’ skal betyde oplysninger der udveksles mellem Parterne som led i gennemførelsen af Forskningsprojektet, som er tydeligt markeret ’fortroligt’ eller, hvis udvekslet </w:t>
      </w:r>
      <w:r w:rsidRPr="00DF1429">
        <w:rPr>
          <w:rFonts w:asciiTheme="minorHAnsi" w:hAnsiTheme="minorHAnsi" w:cstheme="minorHAnsi"/>
          <w:color w:val="auto"/>
          <w:szCs w:val="18"/>
        </w:rPr>
        <w:lastRenderedPageBreak/>
        <w:t>mundtligt, er nedfældet skriftligt af den kontrollerende Part, markeret ’fortroligt’ og sendt til den modtagende Part inden fjorten (14) dage efter at udvekslingen har fundet sted, samt oplysninger som åbenlyst er fortrolige.</w:t>
      </w:r>
    </w:p>
    <w:p w14:paraId="2766B3B7" w14:textId="77777777" w:rsidR="009476D9" w:rsidRPr="00DF1429" w:rsidRDefault="009476D9" w:rsidP="009476D9">
      <w:pPr>
        <w:rPr>
          <w:rFonts w:asciiTheme="minorHAnsi" w:hAnsiTheme="minorHAnsi" w:cstheme="minorHAnsi"/>
          <w:color w:val="auto"/>
          <w:szCs w:val="18"/>
        </w:rPr>
      </w:pPr>
    </w:p>
    <w:p w14:paraId="2A093951"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8.2 Fortrolige Oplysninger skal af den modtagende Part holdes fortrolige og må ikke af den modtagende Part uden forudgående skriftlig tilladelse fra den kontrollerende Part videregives til tredjemand.  Parterne skal bestræbe sig på at minimere mængden af den information, som er underlagt restriktioner og som videregives til den anden Part.</w:t>
      </w:r>
    </w:p>
    <w:p w14:paraId="3EE896FE" w14:textId="77777777" w:rsidR="009476D9" w:rsidRPr="00DF1429" w:rsidRDefault="009476D9" w:rsidP="009476D9">
      <w:pPr>
        <w:rPr>
          <w:rFonts w:asciiTheme="minorHAnsi" w:hAnsiTheme="minorHAnsi" w:cstheme="minorHAnsi"/>
          <w:color w:val="auto"/>
          <w:szCs w:val="18"/>
        </w:rPr>
      </w:pPr>
    </w:p>
    <w:p w14:paraId="7BF55B72"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8.3 Som Fortrolige Oplysninger betragtes dog ikke, oplysninger som:</w:t>
      </w:r>
    </w:p>
    <w:p w14:paraId="0EC22811" w14:textId="39B16443" w:rsidR="009476D9" w:rsidRPr="00DF1429" w:rsidRDefault="009476D9" w:rsidP="001F42D1">
      <w:pPr>
        <w:pStyle w:val="Listeafsnit"/>
        <w:numPr>
          <w:ilvl w:val="0"/>
          <w:numId w:val="2"/>
        </w:numPr>
        <w:ind w:left="851" w:hanging="425"/>
        <w:rPr>
          <w:rFonts w:asciiTheme="minorHAnsi" w:hAnsiTheme="minorHAnsi" w:cstheme="minorHAnsi"/>
          <w:color w:val="auto"/>
          <w:szCs w:val="18"/>
        </w:rPr>
      </w:pPr>
      <w:r w:rsidRPr="00DF1429">
        <w:rPr>
          <w:rFonts w:asciiTheme="minorHAnsi" w:hAnsiTheme="minorHAnsi" w:cstheme="minorHAnsi"/>
          <w:color w:val="auto"/>
          <w:szCs w:val="18"/>
        </w:rPr>
        <w:t>på tidspunktet for modtagelsen var offentliggjorte eller på anden måde tilgængelige for offentligheden</w:t>
      </w:r>
    </w:p>
    <w:p w14:paraId="4987CD32" w14:textId="7C85F267" w:rsidR="009476D9" w:rsidRPr="00DF1429" w:rsidRDefault="009476D9" w:rsidP="001F42D1">
      <w:pPr>
        <w:pStyle w:val="Listeafsnit"/>
        <w:numPr>
          <w:ilvl w:val="0"/>
          <w:numId w:val="2"/>
        </w:numPr>
        <w:ind w:left="851" w:hanging="425"/>
        <w:rPr>
          <w:rFonts w:asciiTheme="minorHAnsi" w:hAnsiTheme="minorHAnsi" w:cstheme="minorHAnsi"/>
          <w:color w:val="auto"/>
          <w:szCs w:val="18"/>
        </w:rPr>
      </w:pPr>
      <w:r w:rsidRPr="00DF1429">
        <w:rPr>
          <w:rFonts w:asciiTheme="minorHAnsi" w:hAnsiTheme="minorHAnsi" w:cstheme="minorHAnsi"/>
          <w:color w:val="auto"/>
          <w:szCs w:val="18"/>
        </w:rPr>
        <w:t>efter modtagelsen er blevet offentliggjorte eller blevet tilgængelige for offentligheden på anden måde end ved tilsidesættelse af denne fortrolighedsforpligtelse</w:t>
      </w:r>
    </w:p>
    <w:p w14:paraId="79D7D9C4" w14:textId="67A9EA14" w:rsidR="009476D9" w:rsidRPr="00DF1429" w:rsidRDefault="009476D9" w:rsidP="001F42D1">
      <w:pPr>
        <w:pStyle w:val="Listeafsnit"/>
        <w:numPr>
          <w:ilvl w:val="0"/>
          <w:numId w:val="2"/>
        </w:numPr>
        <w:ind w:left="851" w:hanging="425"/>
        <w:rPr>
          <w:rFonts w:asciiTheme="minorHAnsi" w:hAnsiTheme="minorHAnsi" w:cstheme="minorHAnsi"/>
          <w:color w:val="auto"/>
          <w:szCs w:val="18"/>
        </w:rPr>
      </w:pPr>
      <w:r w:rsidRPr="00DF1429">
        <w:rPr>
          <w:rFonts w:asciiTheme="minorHAnsi" w:hAnsiTheme="minorHAnsi" w:cstheme="minorHAnsi"/>
          <w:color w:val="auto"/>
          <w:szCs w:val="18"/>
        </w:rPr>
        <w:t>allerede på modtagelsestidspunktet var i modtagerens retmæssige besiddelse uden restriktioner</w:t>
      </w:r>
    </w:p>
    <w:p w14:paraId="68CA35E7" w14:textId="68447ECD" w:rsidR="009476D9" w:rsidRPr="00DF1429" w:rsidRDefault="009476D9" w:rsidP="001F42D1">
      <w:pPr>
        <w:pStyle w:val="Listeafsnit"/>
        <w:numPr>
          <w:ilvl w:val="0"/>
          <w:numId w:val="2"/>
        </w:numPr>
        <w:ind w:left="851" w:hanging="425"/>
        <w:rPr>
          <w:rFonts w:asciiTheme="minorHAnsi" w:hAnsiTheme="minorHAnsi" w:cstheme="minorHAnsi"/>
          <w:color w:val="auto"/>
          <w:szCs w:val="18"/>
        </w:rPr>
      </w:pPr>
      <w:r w:rsidRPr="00DF1429">
        <w:rPr>
          <w:rFonts w:asciiTheme="minorHAnsi" w:hAnsiTheme="minorHAnsi" w:cstheme="minorHAnsi"/>
          <w:color w:val="auto"/>
          <w:szCs w:val="18"/>
        </w:rPr>
        <w:t>retmæssigt var meddelt fra tredjemand</w:t>
      </w:r>
    </w:p>
    <w:p w14:paraId="3082C8F1" w14:textId="26C17B74" w:rsidR="009476D9" w:rsidRPr="00DF1429" w:rsidRDefault="009476D9" w:rsidP="001F42D1">
      <w:pPr>
        <w:pStyle w:val="Listeafsnit"/>
        <w:numPr>
          <w:ilvl w:val="0"/>
          <w:numId w:val="2"/>
        </w:numPr>
        <w:ind w:left="851" w:hanging="425"/>
        <w:rPr>
          <w:rFonts w:asciiTheme="minorHAnsi" w:hAnsiTheme="minorHAnsi" w:cstheme="minorHAnsi"/>
          <w:color w:val="auto"/>
          <w:szCs w:val="18"/>
        </w:rPr>
      </w:pPr>
      <w:r w:rsidRPr="00DF1429">
        <w:rPr>
          <w:rFonts w:asciiTheme="minorHAnsi" w:hAnsiTheme="minorHAnsi" w:cstheme="minorHAnsi"/>
          <w:color w:val="auto"/>
          <w:szCs w:val="18"/>
        </w:rPr>
        <w:t>er udviklet af den modtagne Part uafhængigt af Forskningsprojektet</w:t>
      </w:r>
    </w:p>
    <w:p w14:paraId="2463A037" w14:textId="77777777" w:rsidR="009476D9" w:rsidRPr="00DF1429" w:rsidRDefault="009476D9" w:rsidP="009476D9">
      <w:pPr>
        <w:rPr>
          <w:rFonts w:asciiTheme="minorHAnsi" w:hAnsiTheme="minorHAnsi" w:cstheme="minorHAnsi"/>
          <w:color w:val="auto"/>
          <w:szCs w:val="18"/>
        </w:rPr>
      </w:pPr>
    </w:p>
    <w:p w14:paraId="1D062F94"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8.4 Fortrolighedsforpligtelsen ophører senest tre (3) år efter at de Fortrolige Oplysninger er modtaget.</w:t>
      </w:r>
    </w:p>
    <w:p w14:paraId="115C1331" w14:textId="77777777" w:rsidR="009476D9" w:rsidRPr="00DF1429" w:rsidRDefault="009476D9" w:rsidP="009476D9">
      <w:pPr>
        <w:rPr>
          <w:rFonts w:asciiTheme="minorHAnsi" w:hAnsiTheme="minorHAnsi" w:cstheme="minorHAnsi"/>
          <w:color w:val="auto"/>
          <w:szCs w:val="18"/>
        </w:rPr>
      </w:pPr>
    </w:p>
    <w:p w14:paraId="1458EAC9"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8.5 Parterne er indforstået med, at Fortrolige Oplysninger kan videregives til tilskudsgivende tredjemand i nødvendigt omfang. Desuden afskærer Samarbejdsaftalen ikke den modtagende Part fra at videregive Fortrolige Oplysninger i det omfang Parten er forpligtet hertil ved lov, retsafgørelser eller anden bindende retsakt. De Fortrolige Oplysninger, som er omfattet af dette punkt 8.5, er fortsat at betragte som Fortrolige Oplysninger, i det omfang de ikke bliver offentligt tilgængelige som følge heraf. Den modtagende Part skal snarest muligt give den kontrollerende Part meddelelse om den videregivelse, som er nævnt i dette punkt, </w:t>
      </w:r>
      <w:proofErr w:type="gramStart"/>
      <w:r w:rsidRPr="00DF1429">
        <w:rPr>
          <w:rFonts w:asciiTheme="minorHAnsi" w:hAnsiTheme="minorHAnsi" w:cstheme="minorHAnsi"/>
          <w:color w:val="auto"/>
          <w:szCs w:val="18"/>
        </w:rPr>
        <w:t>således at</w:t>
      </w:r>
      <w:proofErr w:type="gramEnd"/>
      <w:r w:rsidRPr="00DF1429">
        <w:rPr>
          <w:rFonts w:asciiTheme="minorHAnsi" w:hAnsiTheme="minorHAnsi" w:cstheme="minorHAnsi"/>
          <w:color w:val="auto"/>
          <w:szCs w:val="18"/>
        </w:rPr>
        <w:t xml:space="preserve"> den kontrollerende Part har mulighed for i videst muligt omfang at beskytte sine interesser. </w:t>
      </w:r>
    </w:p>
    <w:p w14:paraId="3233EC66" w14:textId="77777777" w:rsidR="009476D9" w:rsidRPr="00DF1429" w:rsidRDefault="009476D9" w:rsidP="009476D9">
      <w:pPr>
        <w:rPr>
          <w:rFonts w:asciiTheme="minorHAnsi" w:hAnsiTheme="minorHAnsi" w:cstheme="minorHAnsi"/>
          <w:color w:val="auto"/>
          <w:szCs w:val="18"/>
        </w:rPr>
      </w:pPr>
    </w:p>
    <w:p w14:paraId="0D00D48F"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 xml:space="preserve">9. Rettigheder </w:t>
      </w:r>
    </w:p>
    <w:p w14:paraId="73E71AB5" w14:textId="77777777" w:rsidR="009476D9" w:rsidRPr="00DF1429" w:rsidRDefault="009476D9" w:rsidP="009476D9">
      <w:pPr>
        <w:rPr>
          <w:rFonts w:asciiTheme="minorHAnsi" w:hAnsiTheme="minorHAnsi" w:cstheme="minorHAnsi"/>
          <w:i/>
          <w:color w:val="auto"/>
          <w:szCs w:val="18"/>
        </w:rPr>
      </w:pPr>
      <w:r w:rsidRPr="00DF1429">
        <w:rPr>
          <w:rFonts w:asciiTheme="minorHAnsi" w:hAnsiTheme="minorHAnsi" w:cstheme="minorHAnsi"/>
          <w:i/>
          <w:color w:val="auto"/>
          <w:szCs w:val="18"/>
        </w:rPr>
        <w:t>9.1 Baggrundsviden</w:t>
      </w:r>
    </w:p>
    <w:p w14:paraId="03F88AC4"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’Baggrundsviden’ skal betyde teknologi, </w:t>
      </w:r>
      <w:proofErr w:type="spellStart"/>
      <w:r w:rsidRPr="00DF1429">
        <w:rPr>
          <w:rFonts w:asciiTheme="minorHAnsi" w:hAnsiTheme="minorHAnsi" w:cstheme="minorHAnsi"/>
          <w:color w:val="auto"/>
          <w:szCs w:val="18"/>
        </w:rPr>
        <w:t>know-how</w:t>
      </w:r>
      <w:proofErr w:type="spellEnd"/>
      <w:r w:rsidRPr="00DF1429">
        <w:rPr>
          <w:rFonts w:asciiTheme="minorHAnsi" w:hAnsiTheme="minorHAnsi" w:cstheme="minorHAnsi"/>
          <w:color w:val="auto"/>
          <w:szCs w:val="18"/>
        </w:rPr>
        <w:t>, materiale og information, herunder opfindelser, forbedringer, opdagelser, software m.v., uanset om det er patenterbart, registrerbart eller ophavsretligt beskyttet, som er frembragt eller kontrolleret af Parterne forud for Forskningsprojektets påbegyndelse.</w:t>
      </w:r>
    </w:p>
    <w:p w14:paraId="70F0422A" w14:textId="77777777" w:rsidR="009476D9" w:rsidRPr="00DF1429" w:rsidRDefault="009476D9" w:rsidP="009476D9">
      <w:pPr>
        <w:rPr>
          <w:rFonts w:asciiTheme="minorHAnsi" w:hAnsiTheme="minorHAnsi" w:cstheme="minorHAnsi"/>
          <w:color w:val="auto"/>
          <w:szCs w:val="18"/>
        </w:rPr>
      </w:pPr>
    </w:p>
    <w:p w14:paraId="4C27319B"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9.1.1 Alle rettigheder til Baggrundsviden forbliver hos den Part der ejer eller kontrollerer den pågældende Baggrundsviden på tidspunktet for Samarbejdsaftalens indgåelse.</w:t>
      </w:r>
    </w:p>
    <w:p w14:paraId="16A6D3F7" w14:textId="77777777" w:rsidR="009476D9" w:rsidRPr="00DF1429" w:rsidRDefault="009476D9" w:rsidP="009476D9">
      <w:pPr>
        <w:rPr>
          <w:rFonts w:asciiTheme="minorHAnsi" w:hAnsiTheme="minorHAnsi" w:cstheme="minorHAnsi"/>
          <w:color w:val="auto"/>
          <w:szCs w:val="18"/>
        </w:rPr>
      </w:pPr>
    </w:p>
    <w:p w14:paraId="191E573E" w14:textId="49112F1E"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9.1.2 Baggrundsviden stilles vederlagsfrit til rådighed for gennemførelsen af Forskningsprojektet, på ikke-eksklusiv basis. </w:t>
      </w:r>
      <w:proofErr w:type="gramStart"/>
      <w:r w:rsidRPr="00DF1429">
        <w:rPr>
          <w:rFonts w:asciiTheme="minorHAnsi" w:hAnsiTheme="minorHAnsi" w:cstheme="minorHAnsi"/>
          <w:color w:val="auto"/>
          <w:szCs w:val="18"/>
        </w:rPr>
        <w:t>Såfremt</w:t>
      </w:r>
      <w:proofErr w:type="gramEnd"/>
      <w:r w:rsidRPr="00DF1429">
        <w:rPr>
          <w:rFonts w:asciiTheme="minorHAnsi" w:hAnsiTheme="minorHAnsi" w:cstheme="minorHAnsi"/>
          <w:color w:val="auto"/>
          <w:szCs w:val="18"/>
        </w:rPr>
        <w:t xml:space="preserve"> Baggrundsviden ikke er offentligt tilgængelig eller brugen er beskyttet af lovgivningen, må den kun benyttes i overensstemmelse med Forskningsprojektets Formål. </w:t>
      </w:r>
    </w:p>
    <w:p w14:paraId="3C0594F4" w14:textId="77777777" w:rsidR="009476D9" w:rsidRPr="00DF1429" w:rsidRDefault="009476D9" w:rsidP="009476D9">
      <w:pPr>
        <w:rPr>
          <w:rFonts w:asciiTheme="minorHAnsi" w:hAnsiTheme="minorHAnsi" w:cstheme="minorHAnsi"/>
          <w:color w:val="auto"/>
          <w:szCs w:val="18"/>
        </w:rPr>
      </w:pPr>
    </w:p>
    <w:p w14:paraId="3D302DA8"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9.1.3 I det omfang Baggrundsviden er at betragte som Fortrolige Oplysninger, skal denne Baggrundsviden behandles i overensstemmelse med bestemmelserne i punkt 8. </w:t>
      </w:r>
    </w:p>
    <w:p w14:paraId="7C5457C6" w14:textId="77777777" w:rsidR="009476D9" w:rsidRPr="00DF1429" w:rsidRDefault="009476D9" w:rsidP="009476D9">
      <w:pPr>
        <w:rPr>
          <w:rFonts w:asciiTheme="minorHAnsi" w:hAnsiTheme="minorHAnsi" w:cstheme="minorHAnsi"/>
          <w:color w:val="auto"/>
          <w:szCs w:val="18"/>
        </w:rPr>
      </w:pPr>
    </w:p>
    <w:p w14:paraId="4AB84DA7"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9.1.4 </w:t>
      </w:r>
      <w:proofErr w:type="gramStart"/>
      <w:r w:rsidRPr="00DF1429">
        <w:rPr>
          <w:rFonts w:asciiTheme="minorHAnsi" w:hAnsiTheme="minorHAnsi" w:cstheme="minorHAnsi"/>
          <w:color w:val="auto"/>
          <w:szCs w:val="18"/>
        </w:rPr>
        <w:t>I det tilfælde at</w:t>
      </w:r>
      <w:proofErr w:type="gramEnd"/>
      <w:r w:rsidRPr="00DF1429">
        <w:rPr>
          <w:rFonts w:asciiTheme="minorHAnsi" w:hAnsiTheme="minorHAnsi" w:cstheme="minorHAnsi"/>
          <w:color w:val="auto"/>
          <w:szCs w:val="18"/>
        </w:rPr>
        <w:t xml:space="preserve"> Forgrundsviden bygger direkte eller indirekte på den anden Parts Baggrundsviden og denne Forgrundsviden ikke kan udnyttes uden adgang til den anden Parts Baggrundsviden, f.eks. fordi denne udgør en integreret del af den pågældende Forgrundsviden, skal Parterne forhandle i positiv ånd om licens til sådan Baggrundsviden. </w:t>
      </w:r>
    </w:p>
    <w:p w14:paraId="435A3CCC" w14:textId="77777777" w:rsidR="009476D9" w:rsidRPr="00DF1429" w:rsidRDefault="009476D9" w:rsidP="009476D9">
      <w:pPr>
        <w:rPr>
          <w:rFonts w:asciiTheme="minorHAnsi" w:hAnsiTheme="minorHAnsi" w:cstheme="minorHAnsi"/>
          <w:i/>
          <w:color w:val="auto"/>
          <w:szCs w:val="18"/>
        </w:rPr>
      </w:pPr>
      <w:r w:rsidRPr="00DF1429">
        <w:rPr>
          <w:rFonts w:asciiTheme="minorHAnsi" w:hAnsiTheme="minorHAnsi" w:cstheme="minorHAnsi"/>
          <w:i/>
          <w:color w:val="auto"/>
          <w:szCs w:val="18"/>
        </w:rPr>
        <w:lastRenderedPageBreak/>
        <w:t>9.2 Forgrundsviden</w:t>
      </w:r>
    </w:p>
    <w:p w14:paraId="77DB44AF"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’Forgrundsviden’ skal betyde teknologi, </w:t>
      </w:r>
      <w:proofErr w:type="spellStart"/>
      <w:r w:rsidRPr="00DF1429">
        <w:rPr>
          <w:rFonts w:asciiTheme="minorHAnsi" w:hAnsiTheme="minorHAnsi" w:cstheme="minorHAnsi"/>
          <w:color w:val="auto"/>
          <w:szCs w:val="18"/>
        </w:rPr>
        <w:t>know-how</w:t>
      </w:r>
      <w:proofErr w:type="spellEnd"/>
      <w:r w:rsidRPr="00DF1429">
        <w:rPr>
          <w:rFonts w:asciiTheme="minorHAnsi" w:hAnsiTheme="minorHAnsi" w:cstheme="minorHAnsi"/>
          <w:color w:val="auto"/>
          <w:szCs w:val="18"/>
        </w:rPr>
        <w:t>, materiale og information, herunder opfindelser, forbedringer, opdagelser, software m.v., uanset om det er patenterbart, registrerbart eller ophavsretligt beskyttet, der frembringes som led i gennemførelsen af Forskningsprojektet.</w:t>
      </w:r>
    </w:p>
    <w:p w14:paraId="31E6E0F7" w14:textId="77777777" w:rsidR="009476D9" w:rsidRPr="00DF1429" w:rsidRDefault="009476D9" w:rsidP="009476D9">
      <w:pPr>
        <w:rPr>
          <w:rFonts w:asciiTheme="minorHAnsi" w:hAnsiTheme="minorHAnsi" w:cstheme="minorHAnsi"/>
          <w:color w:val="auto"/>
          <w:szCs w:val="18"/>
        </w:rPr>
      </w:pPr>
    </w:p>
    <w:p w14:paraId="01513315"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’Patenterbar Forgrundsviden’ skal betyde Forgrundsviden der kan patenteres eller registreres som brugsmodel i henhold til dansk lovgivning og som for AAU’s vedkommende er omfattet af Lov om Opfindelser. ’Lov om Opfindelser’ skal betyde lov nr. 347 af den 2. juni 1999 om opfindelser ved offentlige forskningsinstitutioner med senere tilkomne ændringer.</w:t>
      </w:r>
    </w:p>
    <w:p w14:paraId="23216DD2" w14:textId="77777777" w:rsidR="009476D9" w:rsidRPr="00DF1429" w:rsidRDefault="009476D9" w:rsidP="009476D9">
      <w:pPr>
        <w:rPr>
          <w:rFonts w:asciiTheme="minorHAnsi" w:hAnsiTheme="minorHAnsi" w:cstheme="minorHAnsi"/>
          <w:i/>
          <w:color w:val="auto"/>
          <w:szCs w:val="18"/>
        </w:rPr>
      </w:pPr>
    </w:p>
    <w:p w14:paraId="547EC5D0"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9.2.1 Ejendomsretten til Forgrundsviden tilkommer alene den Part, der har frembragt denne.</w:t>
      </w:r>
    </w:p>
    <w:p w14:paraId="1E77AE91" w14:textId="77777777" w:rsidR="009476D9" w:rsidRPr="00DF1429" w:rsidRDefault="009476D9" w:rsidP="009476D9">
      <w:pPr>
        <w:rPr>
          <w:rFonts w:asciiTheme="minorHAnsi" w:hAnsiTheme="minorHAnsi" w:cstheme="minorHAnsi"/>
          <w:color w:val="auto"/>
          <w:szCs w:val="18"/>
        </w:rPr>
      </w:pPr>
    </w:p>
    <w:p w14:paraId="7070C558"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9.2.2 Ejendomsretten til Forgrundsviden der er frembragt af Parterne i fællesskab, tilkommer Parterne i sameje med andele efter intellektuelt bidrag. </w:t>
      </w:r>
    </w:p>
    <w:p w14:paraId="314FA48D" w14:textId="77777777" w:rsidR="009476D9" w:rsidRPr="00DF1429" w:rsidRDefault="009476D9" w:rsidP="009476D9">
      <w:pPr>
        <w:rPr>
          <w:rFonts w:asciiTheme="minorHAnsi" w:hAnsiTheme="minorHAnsi" w:cstheme="minorHAnsi"/>
          <w:color w:val="auto"/>
          <w:szCs w:val="18"/>
        </w:rPr>
      </w:pPr>
    </w:p>
    <w:p w14:paraId="57687822" w14:textId="25C15F78"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9.2.3 Parterne er forpligtede til indenfor rimelig tid at informere hinanden ved frembringelse af Patenterbar Forgrundsviden. </w:t>
      </w:r>
    </w:p>
    <w:p w14:paraId="50C3190F" w14:textId="77777777" w:rsidR="001F42D1" w:rsidRPr="00DF1429" w:rsidRDefault="001F42D1" w:rsidP="009476D9">
      <w:pPr>
        <w:rPr>
          <w:rFonts w:asciiTheme="minorHAnsi" w:hAnsiTheme="minorHAnsi" w:cstheme="minorHAnsi"/>
          <w:color w:val="auto"/>
          <w:szCs w:val="18"/>
        </w:rPr>
      </w:pPr>
    </w:p>
    <w:p w14:paraId="65511DE4" w14:textId="77777777" w:rsidR="009476D9" w:rsidRPr="00DF1429" w:rsidRDefault="009476D9" w:rsidP="009476D9">
      <w:pPr>
        <w:rPr>
          <w:rFonts w:asciiTheme="minorHAnsi" w:hAnsiTheme="minorHAnsi" w:cstheme="minorHAnsi"/>
          <w:i/>
          <w:color w:val="auto"/>
          <w:szCs w:val="18"/>
        </w:rPr>
      </w:pPr>
      <w:r w:rsidRPr="00DF1429">
        <w:rPr>
          <w:rFonts w:asciiTheme="minorHAnsi" w:hAnsiTheme="minorHAnsi" w:cstheme="minorHAnsi"/>
          <w:i/>
          <w:color w:val="auto"/>
          <w:szCs w:val="18"/>
        </w:rPr>
        <w:t>9.3 Ikke-kommerciel udnyttelse af Patenterbar Forgrundsviden</w:t>
      </w:r>
    </w:p>
    <w:p w14:paraId="73F4A8DD"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9.3.1 Parterne forbeholder sig ret til at udnytte egen Patenterbar Forgrundsviden, herunder Patenterbar Forgrundsviden der tilkommer Parterne i sameje, i videnskabelig sammenhæng, herunder til undervisningsformål samt i forbindelse med forskningsaktiviteter der foregår i samarbejde med tredjemand dog således, at tredjemand ikke opnår direkte adgang til Patenterbar Forgrundsviden tilhørende Parterne i sameje.</w:t>
      </w:r>
    </w:p>
    <w:p w14:paraId="0BFF1BDA" w14:textId="77777777" w:rsidR="009476D9" w:rsidRPr="00DF1429" w:rsidRDefault="009476D9" w:rsidP="009476D9">
      <w:pPr>
        <w:rPr>
          <w:rFonts w:asciiTheme="minorHAnsi" w:hAnsiTheme="minorHAnsi" w:cstheme="minorHAnsi"/>
          <w:color w:val="auto"/>
          <w:szCs w:val="18"/>
        </w:rPr>
      </w:pPr>
    </w:p>
    <w:p w14:paraId="54DC2D85" w14:textId="77777777" w:rsidR="009476D9" w:rsidRPr="00DF1429" w:rsidRDefault="009476D9" w:rsidP="009476D9">
      <w:pPr>
        <w:rPr>
          <w:rFonts w:asciiTheme="minorHAnsi" w:hAnsiTheme="minorHAnsi" w:cstheme="minorHAnsi"/>
          <w:i/>
          <w:color w:val="auto"/>
          <w:szCs w:val="18"/>
        </w:rPr>
      </w:pPr>
      <w:r w:rsidRPr="00DF1429">
        <w:rPr>
          <w:rFonts w:asciiTheme="minorHAnsi" w:hAnsiTheme="minorHAnsi" w:cstheme="minorHAnsi"/>
          <w:i/>
          <w:color w:val="auto"/>
          <w:szCs w:val="18"/>
        </w:rPr>
        <w:t xml:space="preserve">9.4 Øvrige udnyttelsesrettigheder </w:t>
      </w:r>
    </w:p>
    <w:p w14:paraId="1DCB316B"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9.4.1 Parterne har en vederlagsfri, ikke-eksklusiv ret til at udnytte Forgrundsviden, der ikke kan beskyttes efter Patentloven eller anden særlovgivning om immaterialret til kommercielle og ikke-kommercielle formål.</w:t>
      </w:r>
    </w:p>
    <w:p w14:paraId="17339124" w14:textId="77777777" w:rsidR="009476D9" w:rsidRPr="00DF1429" w:rsidRDefault="009476D9" w:rsidP="009476D9">
      <w:pPr>
        <w:rPr>
          <w:rFonts w:asciiTheme="minorHAnsi" w:hAnsiTheme="minorHAnsi" w:cstheme="minorHAnsi"/>
          <w:color w:val="auto"/>
          <w:szCs w:val="18"/>
        </w:rPr>
      </w:pPr>
    </w:p>
    <w:p w14:paraId="3053DF8E"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9.4.2 Parterne må ikke uden forudgående skriftlig tilladelse fra hinanden direkte eller indirekte henvise til hinanden eller hinandens medarbejdere i forbindelse med markedsføring eller i øvrigt udnytte hinandens navn.</w:t>
      </w:r>
    </w:p>
    <w:p w14:paraId="1CB41D62" w14:textId="77777777" w:rsidR="009476D9" w:rsidRPr="00DF1429" w:rsidRDefault="009476D9" w:rsidP="009476D9">
      <w:pPr>
        <w:rPr>
          <w:rFonts w:asciiTheme="minorHAnsi" w:hAnsiTheme="minorHAnsi" w:cstheme="minorHAnsi"/>
          <w:color w:val="auto"/>
          <w:szCs w:val="18"/>
        </w:rPr>
      </w:pPr>
    </w:p>
    <w:p w14:paraId="171ED201"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10. Varighed og opsigelse</w:t>
      </w:r>
    </w:p>
    <w:p w14:paraId="146B28B6"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10.1 Samarbejdsaftalen træder i kraft ved Parternes underskrift med effekt fra Forskningsprojektets begyndelse og ophører når Forskningsprojektet udløber som angivet i Samarbejdsaftalens punkt 5.</w:t>
      </w:r>
    </w:p>
    <w:p w14:paraId="6E05985E" w14:textId="77777777" w:rsidR="009476D9" w:rsidRPr="00DF1429" w:rsidRDefault="009476D9" w:rsidP="009476D9">
      <w:pPr>
        <w:rPr>
          <w:rFonts w:asciiTheme="minorHAnsi" w:hAnsiTheme="minorHAnsi" w:cstheme="minorHAnsi"/>
          <w:color w:val="auto"/>
          <w:szCs w:val="18"/>
        </w:rPr>
      </w:pPr>
    </w:p>
    <w:p w14:paraId="67B34E93" w14:textId="095C74A1"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10.2 Samarbejdsaftalen kan opsiges af </w:t>
      </w:r>
      <w:r w:rsidR="001F42D1" w:rsidRPr="00DF1429">
        <w:rPr>
          <w:rFonts w:asciiTheme="minorHAnsi" w:hAnsiTheme="minorHAnsi" w:cstheme="minorHAnsi"/>
          <w:color w:val="auto"/>
          <w:szCs w:val="18"/>
        </w:rPr>
        <w:t>en</w:t>
      </w:r>
      <w:r w:rsidRPr="00DF1429">
        <w:rPr>
          <w:rFonts w:asciiTheme="minorHAnsi" w:hAnsiTheme="minorHAnsi" w:cstheme="minorHAnsi"/>
          <w:color w:val="auto"/>
          <w:szCs w:val="18"/>
        </w:rPr>
        <w:t xml:space="preserve"> Part med tre (3) måneders varsel til udgangen af en måned. Opsigelsen er kun gyldig </w:t>
      </w:r>
      <w:proofErr w:type="gramStart"/>
      <w:r w:rsidRPr="00DF1429">
        <w:rPr>
          <w:rFonts w:asciiTheme="minorHAnsi" w:hAnsiTheme="minorHAnsi" w:cstheme="minorHAnsi"/>
          <w:color w:val="auto"/>
          <w:szCs w:val="18"/>
        </w:rPr>
        <w:t>såfremt</w:t>
      </w:r>
      <w:proofErr w:type="gramEnd"/>
      <w:r w:rsidRPr="00DF1429">
        <w:rPr>
          <w:rFonts w:asciiTheme="minorHAnsi" w:hAnsiTheme="minorHAnsi" w:cstheme="minorHAnsi"/>
          <w:color w:val="auto"/>
          <w:szCs w:val="18"/>
        </w:rPr>
        <w:t xml:space="preserve"> den forelægges skriftligt og er underskrevet af en bemyndiget person hos den opsigende Part. Den Part, der opsiger Samarbejdsaftalen, er i opsigelsesperioden forpligtet til enten loyalt at levere sin ydelse i henhold til Forskningsprojektet, eller til de </w:t>
      </w:r>
      <w:r w:rsidR="001F42D1" w:rsidRPr="00DF1429">
        <w:rPr>
          <w:rFonts w:asciiTheme="minorHAnsi" w:hAnsiTheme="minorHAnsi" w:cstheme="minorHAnsi"/>
          <w:color w:val="auto"/>
          <w:szCs w:val="18"/>
        </w:rPr>
        <w:t>øvrige</w:t>
      </w:r>
      <w:r w:rsidRPr="00DF1429">
        <w:rPr>
          <w:rFonts w:asciiTheme="minorHAnsi" w:hAnsiTheme="minorHAnsi" w:cstheme="minorHAnsi"/>
          <w:color w:val="auto"/>
          <w:szCs w:val="18"/>
        </w:rPr>
        <w:t xml:space="preserve"> Part</w:t>
      </w:r>
      <w:r w:rsidR="001F42D1"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kontant at indbetale et beløb svarende til Partens ydelse i henhold til Forskningsprojektet. Den Part, der opsiger Samarbejdsaftalen, skal betale de ekstraomkostninger, der pådrages de </w:t>
      </w:r>
      <w:r w:rsidR="001F42D1" w:rsidRPr="00DF1429">
        <w:rPr>
          <w:rFonts w:asciiTheme="minorHAnsi" w:hAnsiTheme="minorHAnsi" w:cstheme="minorHAnsi"/>
          <w:color w:val="auto"/>
          <w:szCs w:val="18"/>
        </w:rPr>
        <w:t>øvrige</w:t>
      </w:r>
      <w:r w:rsidRPr="00DF1429">
        <w:rPr>
          <w:rFonts w:asciiTheme="minorHAnsi" w:hAnsiTheme="minorHAnsi" w:cstheme="minorHAnsi"/>
          <w:color w:val="auto"/>
          <w:szCs w:val="18"/>
        </w:rPr>
        <w:t xml:space="preserve"> Part</w:t>
      </w:r>
      <w:r w:rsidR="001F42D1"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som en direkte følge af opsigelsen, og som de</w:t>
      </w:r>
      <w:r w:rsidR="001F42D1" w:rsidRPr="00DF1429">
        <w:rPr>
          <w:rFonts w:asciiTheme="minorHAnsi" w:hAnsiTheme="minorHAnsi" w:cstheme="minorHAnsi"/>
          <w:color w:val="auto"/>
          <w:szCs w:val="18"/>
        </w:rPr>
        <w:t xml:space="preserve"> øvrige</w:t>
      </w:r>
      <w:r w:rsidRPr="00DF1429">
        <w:rPr>
          <w:rFonts w:asciiTheme="minorHAnsi" w:hAnsiTheme="minorHAnsi" w:cstheme="minorHAnsi"/>
          <w:color w:val="auto"/>
          <w:szCs w:val="18"/>
        </w:rPr>
        <w:t xml:space="preserve"> Part</w:t>
      </w:r>
      <w:r w:rsidR="001F42D1"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ikke har mulighed for at afværge. Parterne har i øvrigt ingen krav mod hinanden som følge af opsigelsen.  </w:t>
      </w:r>
    </w:p>
    <w:p w14:paraId="64DA4421" w14:textId="77777777" w:rsidR="009476D9" w:rsidRPr="00DF1429" w:rsidRDefault="009476D9" w:rsidP="009476D9">
      <w:pPr>
        <w:rPr>
          <w:rFonts w:asciiTheme="minorHAnsi" w:hAnsiTheme="minorHAnsi" w:cstheme="minorHAnsi"/>
          <w:color w:val="auto"/>
          <w:szCs w:val="18"/>
        </w:rPr>
      </w:pPr>
    </w:p>
    <w:p w14:paraId="247480F4" w14:textId="1508BCF3"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10.3 Hver af Parterne har ret til at opsige Samarbejdsaftalen med en (1) måneds varsel til udgangen af en måned, </w:t>
      </w:r>
      <w:proofErr w:type="gramStart"/>
      <w:r w:rsidRPr="00DF1429">
        <w:rPr>
          <w:rFonts w:asciiTheme="minorHAnsi" w:hAnsiTheme="minorHAnsi" w:cstheme="minorHAnsi"/>
          <w:color w:val="auto"/>
          <w:szCs w:val="18"/>
        </w:rPr>
        <w:t>såfremt</w:t>
      </w:r>
      <w:proofErr w:type="gramEnd"/>
      <w:r w:rsidRPr="00DF1429">
        <w:rPr>
          <w:rFonts w:asciiTheme="minorHAnsi" w:hAnsiTheme="minorHAnsi" w:cstheme="minorHAnsi"/>
          <w:color w:val="auto"/>
          <w:szCs w:val="18"/>
        </w:rPr>
        <w:t xml:space="preserve"> den eller de ansatte ved Parten der er involveret i Forskningsprojektet ikke kan varetage deres opgaver knyttet til Forskningsprojektet pga. langvarig sygdom el. lignende eller hvis </w:t>
      </w:r>
      <w:r w:rsidRPr="00DF1429">
        <w:rPr>
          <w:rFonts w:asciiTheme="minorHAnsi" w:hAnsiTheme="minorHAnsi" w:cstheme="minorHAnsi"/>
          <w:color w:val="auto"/>
          <w:szCs w:val="18"/>
        </w:rPr>
        <w:lastRenderedPageBreak/>
        <w:t xml:space="preserve">vedkommendes ansættelsesforhold ophører, uanset årsag. Retten til opsigelse er kun gældende </w:t>
      </w:r>
      <w:proofErr w:type="gramStart"/>
      <w:r w:rsidRPr="00DF1429">
        <w:rPr>
          <w:rFonts w:asciiTheme="minorHAnsi" w:hAnsiTheme="minorHAnsi" w:cstheme="minorHAnsi"/>
          <w:color w:val="auto"/>
          <w:szCs w:val="18"/>
        </w:rPr>
        <w:t>såfremt</w:t>
      </w:r>
      <w:proofErr w:type="gramEnd"/>
      <w:r w:rsidRPr="00DF1429">
        <w:rPr>
          <w:rFonts w:asciiTheme="minorHAnsi" w:hAnsiTheme="minorHAnsi" w:cstheme="minorHAnsi"/>
          <w:color w:val="auto"/>
          <w:szCs w:val="18"/>
        </w:rPr>
        <w:t xml:space="preserve"> Parten ikke kan allokere andre kvalificerede medarbejdere til Forskningsprojektet.  </w:t>
      </w:r>
    </w:p>
    <w:p w14:paraId="2483D7C0" w14:textId="77777777" w:rsidR="009476D9" w:rsidRPr="00DF1429" w:rsidRDefault="009476D9" w:rsidP="009476D9">
      <w:pPr>
        <w:rPr>
          <w:rFonts w:asciiTheme="minorHAnsi" w:hAnsiTheme="minorHAnsi" w:cstheme="minorHAnsi"/>
          <w:color w:val="auto"/>
          <w:szCs w:val="18"/>
        </w:rPr>
      </w:pPr>
    </w:p>
    <w:p w14:paraId="70F8A2AF" w14:textId="5DC2B171"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10.4 </w:t>
      </w:r>
      <w:r w:rsidR="005938D2" w:rsidRPr="00DF1429">
        <w:rPr>
          <w:rFonts w:asciiTheme="minorHAnsi" w:hAnsiTheme="minorHAnsi" w:cstheme="minorHAnsi"/>
          <w:color w:val="auto"/>
          <w:szCs w:val="18"/>
        </w:rPr>
        <w:t>Hvis</w:t>
      </w:r>
      <w:r w:rsidRPr="00DF1429">
        <w:rPr>
          <w:rFonts w:asciiTheme="minorHAnsi" w:hAnsiTheme="minorHAnsi" w:cstheme="minorHAnsi"/>
          <w:color w:val="auto"/>
          <w:szCs w:val="18"/>
        </w:rPr>
        <w:t xml:space="preserve"> Samarbejdsaftalen omfatter </w:t>
      </w:r>
      <w:r w:rsidR="005B3DBF">
        <w:rPr>
          <w:rFonts w:asciiTheme="minorHAnsi" w:hAnsiTheme="minorHAnsi" w:cstheme="minorHAnsi"/>
          <w:color w:val="auto"/>
          <w:szCs w:val="18"/>
        </w:rPr>
        <w:t xml:space="preserve">medfinansiering af </w:t>
      </w:r>
      <w:r w:rsidRPr="00DF1429">
        <w:rPr>
          <w:rFonts w:asciiTheme="minorHAnsi" w:hAnsiTheme="minorHAnsi" w:cstheme="minorHAnsi"/>
          <w:color w:val="auto"/>
          <w:szCs w:val="18"/>
        </w:rPr>
        <w:t>ph.d.-studerende</w:t>
      </w:r>
      <w:r w:rsidR="001F42D1" w:rsidRPr="00DF1429">
        <w:rPr>
          <w:rFonts w:asciiTheme="minorHAnsi" w:hAnsiTheme="minorHAnsi" w:cstheme="minorHAnsi"/>
          <w:color w:val="auto"/>
          <w:szCs w:val="18"/>
        </w:rPr>
        <w:t>, består betalingsforpligtelse</w:t>
      </w:r>
      <w:r w:rsidR="005938D2" w:rsidRPr="00DF1429">
        <w:rPr>
          <w:rFonts w:asciiTheme="minorHAnsi" w:hAnsiTheme="minorHAnsi" w:cstheme="minorHAnsi"/>
          <w:color w:val="auto"/>
          <w:szCs w:val="18"/>
        </w:rPr>
        <w:t xml:space="preserve">r vedrørende Ph.d.-uddannelse uanset opsigelse, og den opsigende Part skal betale </w:t>
      </w:r>
      <w:r w:rsidRPr="00DF1429">
        <w:rPr>
          <w:rFonts w:asciiTheme="minorHAnsi" w:hAnsiTheme="minorHAnsi" w:cstheme="minorHAnsi"/>
          <w:color w:val="auto"/>
          <w:szCs w:val="18"/>
        </w:rPr>
        <w:t xml:space="preserve">det fulde beløb i overensstemmelse med Budgettet. I det tilfælde, hvor Formålet med Forskningsprojektet alene er udførelsen af et </w:t>
      </w:r>
      <w:proofErr w:type="spellStart"/>
      <w:r w:rsidRPr="00DF1429">
        <w:rPr>
          <w:rFonts w:asciiTheme="minorHAnsi" w:hAnsiTheme="minorHAnsi" w:cstheme="minorHAnsi"/>
          <w:color w:val="auto"/>
          <w:szCs w:val="18"/>
        </w:rPr>
        <w:t>samfinansieret</w:t>
      </w:r>
      <w:proofErr w:type="spellEnd"/>
      <w:r w:rsidRPr="00DF1429">
        <w:rPr>
          <w:rFonts w:asciiTheme="minorHAnsi" w:hAnsiTheme="minorHAnsi" w:cstheme="minorHAnsi"/>
          <w:color w:val="auto"/>
          <w:szCs w:val="18"/>
        </w:rPr>
        <w:t xml:space="preserve"> ph.d.-projekt, skal Samarbejdsaftalen ophøre automatisk, </w:t>
      </w:r>
      <w:proofErr w:type="gramStart"/>
      <w:r w:rsidRPr="00DF1429">
        <w:rPr>
          <w:rFonts w:asciiTheme="minorHAnsi" w:hAnsiTheme="minorHAnsi" w:cstheme="minorHAnsi"/>
          <w:color w:val="auto"/>
          <w:szCs w:val="18"/>
        </w:rPr>
        <w:t>såfremt</w:t>
      </w:r>
      <w:proofErr w:type="gramEnd"/>
      <w:r w:rsidRPr="00DF1429">
        <w:rPr>
          <w:rFonts w:asciiTheme="minorHAnsi" w:hAnsiTheme="minorHAnsi" w:cstheme="minorHAnsi"/>
          <w:color w:val="auto"/>
          <w:szCs w:val="18"/>
        </w:rPr>
        <w:t xml:space="preserve"> uddannelsen endeligt afbrydes uanset årsag.</w:t>
      </w:r>
    </w:p>
    <w:p w14:paraId="0D860DC9" w14:textId="77777777" w:rsidR="009476D9" w:rsidRPr="00DF1429" w:rsidRDefault="009476D9" w:rsidP="009476D9">
      <w:pPr>
        <w:rPr>
          <w:rFonts w:asciiTheme="minorHAnsi" w:hAnsiTheme="minorHAnsi" w:cstheme="minorHAnsi"/>
          <w:color w:val="auto"/>
          <w:szCs w:val="18"/>
        </w:rPr>
      </w:pPr>
    </w:p>
    <w:p w14:paraId="6ACB9562"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10.5 Uanset Samarbejdsaftalens ophør gælder de punkter fortsat, som udtrykkeligt efter deres indhold forudsættes at gælde efter Samarbejdsaftalens ophør, herunder relevante dele af punkt 7-16. </w:t>
      </w:r>
    </w:p>
    <w:p w14:paraId="1F2EC7BD" w14:textId="77777777" w:rsidR="009476D9" w:rsidRPr="00DF1429" w:rsidRDefault="009476D9" w:rsidP="009476D9">
      <w:pPr>
        <w:rPr>
          <w:rFonts w:asciiTheme="minorHAnsi" w:hAnsiTheme="minorHAnsi" w:cstheme="minorHAnsi"/>
          <w:color w:val="auto"/>
          <w:szCs w:val="18"/>
        </w:rPr>
      </w:pPr>
    </w:p>
    <w:p w14:paraId="60B1704E"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11. Misligholdelse</w:t>
      </w:r>
    </w:p>
    <w:p w14:paraId="122E4797"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11.1 I tilfælde af, at en Part i væsentlig grad misligholder sine forpligtelser i henhold til Samarbejdsaftalen, pålægges den misligholdende Part indenfor tredive (30) dage efter at have modtaget et skriftligt påkrav, at bringe misligholdelsen til ophør. Hvis misligholdelsen er væsentlig og ikke bringes til ophør indenfor fristen, eller hvis den misligholdende Part ikke vurderes at være i stand til at bringe den væsentlige misligholdelse til ophør indenfor fristen, kan Samarbejdsaftalen ophæves med omgående virkning.</w:t>
      </w:r>
    </w:p>
    <w:p w14:paraId="147D2AE0" w14:textId="77777777" w:rsidR="009476D9" w:rsidRPr="00DF1429" w:rsidRDefault="009476D9" w:rsidP="009476D9">
      <w:pPr>
        <w:rPr>
          <w:rFonts w:asciiTheme="minorHAnsi" w:hAnsiTheme="minorHAnsi" w:cstheme="minorHAnsi"/>
          <w:color w:val="auto"/>
          <w:szCs w:val="18"/>
        </w:rPr>
      </w:pPr>
    </w:p>
    <w:p w14:paraId="20E27DA3"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11.2 Som væsentlig misligholdelse betragtes blandt andet forsinket betaling af tilskud.</w:t>
      </w:r>
    </w:p>
    <w:p w14:paraId="2BFA9AC7" w14:textId="77777777" w:rsidR="009476D9" w:rsidRPr="00DF1429" w:rsidRDefault="009476D9" w:rsidP="009476D9">
      <w:pPr>
        <w:rPr>
          <w:rFonts w:asciiTheme="minorHAnsi" w:hAnsiTheme="minorHAnsi" w:cstheme="minorHAnsi"/>
          <w:color w:val="auto"/>
          <w:szCs w:val="18"/>
        </w:rPr>
      </w:pPr>
    </w:p>
    <w:p w14:paraId="48107F7C"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12. Ansvar</w:t>
      </w:r>
    </w:p>
    <w:p w14:paraId="3BF7A4EB"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12.1 Der påhviler Parterne almindeligt erstatningsansvar i henhold til dansk rets almindelige regler. Parterne skal dog ikke kunne holdes ansvarlige for indirekte tab, følgeskader, driftstab, tabt arbejdsfortjeneste eller andre økonomiske konsekvenstab, herunder erstatningskrav fra tredjemand, medmindre tabet er forårsaget af en forsætlig handling eller undladelse, eller skyldes brud på fortrolighedsforpligtelsen i punkt 8. Bortset fra forsætlige og groft uagtsomme handlinger eller undladelser, er Parternes indbyrdes erstatningsansvar i enhver henseende begrænset til et samlet beløb på DKK 500.000 pr. Part.</w:t>
      </w:r>
    </w:p>
    <w:p w14:paraId="267EA24A" w14:textId="77777777" w:rsidR="009476D9" w:rsidRPr="00DF1429" w:rsidRDefault="009476D9" w:rsidP="009476D9">
      <w:pPr>
        <w:rPr>
          <w:rFonts w:asciiTheme="minorHAnsi" w:hAnsiTheme="minorHAnsi" w:cstheme="minorHAnsi"/>
          <w:color w:val="auto"/>
          <w:szCs w:val="18"/>
        </w:rPr>
      </w:pPr>
    </w:p>
    <w:p w14:paraId="6324BF55" w14:textId="4F5F61A2"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12.2 Parterne giver ingen indeståelser eller garantier for Forskningsprojektets resultater. Parterne påtager sig således ikke ansvar i tilfælde af</w:t>
      </w:r>
      <w:r w:rsidR="00D83F22" w:rsidRPr="00DF1429">
        <w:rPr>
          <w:rFonts w:asciiTheme="minorHAnsi" w:hAnsiTheme="minorHAnsi" w:cstheme="minorHAnsi"/>
          <w:color w:val="auto"/>
          <w:szCs w:val="18"/>
        </w:rPr>
        <w:t>, at</w:t>
      </w:r>
      <w:r w:rsidRPr="00DF1429">
        <w:rPr>
          <w:rFonts w:asciiTheme="minorHAnsi" w:hAnsiTheme="minorHAnsi" w:cstheme="minorHAnsi"/>
          <w:color w:val="auto"/>
          <w:szCs w:val="18"/>
        </w:rPr>
        <w:t>:</w:t>
      </w:r>
    </w:p>
    <w:p w14:paraId="13CD008A" w14:textId="11893174" w:rsidR="009476D9" w:rsidRPr="00DF1429" w:rsidRDefault="009476D9" w:rsidP="00D83F22">
      <w:pPr>
        <w:pStyle w:val="Listeafsnit"/>
        <w:numPr>
          <w:ilvl w:val="0"/>
          <w:numId w:val="3"/>
        </w:numPr>
        <w:rPr>
          <w:rFonts w:asciiTheme="minorHAnsi" w:hAnsiTheme="minorHAnsi" w:cstheme="minorHAnsi"/>
          <w:color w:val="auto"/>
          <w:szCs w:val="18"/>
        </w:rPr>
      </w:pPr>
      <w:r w:rsidRPr="00DF1429">
        <w:rPr>
          <w:rFonts w:asciiTheme="minorHAnsi" w:hAnsiTheme="minorHAnsi" w:cstheme="minorHAnsi"/>
          <w:color w:val="auto"/>
          <w:szCs w:val="18"/>
        </w:rPr>
        <w:t xml:space="preserve">Forskningsprojektet </w:t>
      </w:r>
      <w:proofErr w:type="gramStart"/>
      <w:r w:rsidRPr="00DF1429">
        <w:rPr>
          <w:rFonts w:asciiTheme="minorHAnsi" w:hAnsiTheme="minorHAnsi" w:cstheme="minorHAnsi"/>
          <w:color w:val="auto"/>
          <w:szCs w:val="18"/>
        </w:rPr>
        <w:t>ikke fører</w:t>
      </w:r>
      <w:proofErr w:type="gramEnd"/>
      <w:r w:rsidRPr="00DF1429">
        <w:rPr>
          <w:rFonts w:asciiTheme="minorHAnsi" w:hAnsiTheme="minorHAnsi" w:cstheme="minorHAnsi"/>
          <w:color w:val="auto"/>
          <w:szCs w:val="18"/>
        </w:rPr>
        <w:t xml:space="preserve"> til de forventede resultater, at Forgrundsviden ikke kan anvendes, eller at tidsplanen ikke kan overholdes</w:t>
      </w:r>
    </w:p>
    <w:p w14:paraId="3A9A6DBF" w14:textId="0D23C28B" w:rsidR="009476D9" w:rsidRPr="00DF1429" w:rsidRDefault="009476D9" w:rsidP="00C91006">
      <w:pPr>
        <w:pStyle w:val="Listeafsnit"/>
        <w:numPr>
          <w:ilvl w:val="0"/>
          <w:numId w:val="3"/>
        </w:numPr>
        <w:rPr>
          <w:rFonts w:asciiTheme="minorHAnsi" w:hAnsiTheme="minorHAnsi" w:cstheme="minorHAnsi"/>
          <w:color w:val="auto"/>
          <w:szCs w:val="18"/>
        </w:rPr>
      </w:pPr>
      <w:r w:rsidRPr="00DF1429">
        <w:rPr>
          <w:rFonts w:asciiTheme="minorHAnsi" w:hAnsiTheme="minorHAnsi" w:cstheme="minorHAnsi"/>
          <w:color w:val="auto"/>
          <w:szCs w:val="18"/>
        </w:rPr>
        <w:t>anvendelse af Forgrundsviden krænker tredjemands rettigheder</w:t>
      </w:r>
    </w:p>
    <w:p w14:paraId="51711A64" w14:textId="4C0F058C" w:rsidR="009476D9" w:rsidRPr="00DF1429" w:rsidRDefault="009476D9" w:rsidP="00C91006">
      <w:pPr>
        <w:pStyle w:val="Listeafsnit"/>
        <w:numPr>
          <w:ilvl w:val="0"/>
          <w:numId w:val="3"/>
        </w:numPr>
        <w:rPr>
          <w:rFonts w:asciiTheme="minorHAnsi" w:hAnsiTheme="minorHAnsi" w:cstheme="minorHAnsi"/>
          <w:color w:val="auto"/>
          <w:szCs w:val="18"/>
        </w:rPr>
      </w:pPr>
      <w:r w:rsidRPr="00DF1429">
        <w:rPr>
          <w:rFonts w:asciiTheme="minorHAnsi" w:hAnsiTheme="minorHAnsi" w:cstheme="minorHAnsi"/>
          <w:color w:val="auto"/>
          <w:szCs w:val="18"/>
        </w:rPr>
        <w:t>Forgrundsviden i form af software bygger helt eller delvist på open</w:t>
      </w:r>
      <w:r w:rsidR="005938D2" w:rsidRPr="00DF1429">
        <w:rPr>
          <w:rFonts w:asciiTheme="minorHAnsi" w:hAnsiTheme="minorHAnsi" w:cstheme="minorHAnsi"/>
          <w:color w:val="auto"/>
          <w:szCs w:val="18"/>
        </w:rPr>
        <w:t>-</w:t>
      </w:r>
      <w:r w:rsidRPr="00DF1429">
        <w:rPr>
          <w:rFonts w:asciiTheme="minorHAnsi" w:hAnsiTheme="minorHAnsi" w:cstheme="minorHAnsi"/>
          <w:color w:val="auto"/>
          <w:szCs w:val="18"/>
        </w:rPr>
        <w:t xml:space="preserve">source software </w:t>
      </w:r>
    </w:p>
    <w:p w14:paraId="7B0E5EA4" w14:textId="77777777" w:rsidR="009476D9" w:rsidRPr="00DF1429" w:rsidRDefault="009476D9" w:rsidP="009476D9">
      <w:pPr>
        <w:rPr>
          <w:rFonts w:asciiTheme="minorHAnsi" w:hAnsiTheme="minorHAnsi" w:cstheme="minorHAnsi"/>
          <w:color w:val="auto"/>
          <w:szCs w:val="18"/>
        </w:rPr>
      </w:pPr>
    </w:p>
    <w:p w14:paraId="7151C47E" w14:textId="67FBEC5F"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12.3 Parterne påtager sig ikke ansvar for hinandens udnyttelse af Forgrundsviden. Parterne er </w:t>
      </w:r>
      <w:proofErr w:type="gramStart"/>
      <w:r w:rsidRPr="00DF1429">
        <w:rPr>
          <w:rFonts w:asciiTheme="minorHAnsi" w:hAnsiTheme="minorHAnsi" w:cstheme="minorHAnsi"/>
          <w:color w:val="auto"/>
          <w:szCs w:val="18"/>
        </w:rPr>
        <w:t>eksempelvis</w:t>
      </w:r>
      <w:proofErr w:type="gramEnd"/>
      <w:r w:rsidRPr="00DF1429">
        <w:rPr>
          <w:rFonts w:asciiTheme="minorHAnsi" w:hAnsiTheme="minorHAnsi" w:cstheme="minorHAnsi"/>
          <w:color w:val="auto"/>
          <w:szCs w:val="18"/>
        </w:rPr>
        <w:t xml:space="preserve"> ikke ansvarlig for produktansvar eller krænkelse af tredjemands rettigheder i forbindelse den anden Parts kommercielle udnyttelse. </w:t>
      </w:r>
      <w:proofErr w:type="gramStart"/>
      <w:r w:rsidRPr="00DF1429">
        <w:rPr>
          <w:rFonts w:asciiTheme="minorHAnsi" w:hAnsiTheme="minorHAnsi" w:cstheme="minorHAnsi"/>
          <w:color w:val="auto"/>
          <w:szCs w:val="18"/>
        </w:rPr>
        <w:t>Endvidere</w:t>
      </w:r>
      <w:proofErr w:type="gramEnd"/>
      <w:r w:rsidRPr="00DF1429">
        <w:rPr>
          <w:rFonts w:asciiTheme="minorHAnsi" w:hAnsiTheme="minorHAnsi" w:cstheme="minorHAnsi"/>
          <w:color w:val="auto"/>
          <w:szCs w:val="18"/>
        </w:rPr>
        <w:t xml:space="preserve"> skal den udnyttende Part holde de</w:t>
      </w:r>
      <w:r w:rsidR="005938D2" w:rsidRPr="00DF1429">
        <w:rPr>
          <w:rFonts w:asciiTheme="minorHAnsi" w:hAnsiTheme="minorHAnsi" w:cstheme="minorHAnsi"/>
          <w:color w:val="auto"/>
          <w:szCs w:val="18"/>
        </w:rPr>
        <w:t xml:space="preserve"> øvrige</w:t>
      </w:r>
      <w:r w:rsidRPr="00DF1429">
        <w:rPr>
          <w:rFonts w:asciiTheme="minorHAnsi" w:hAnsiTheme="minorHAnsi" w:cstheme="minorHAnsi"/>
          <w:color w:val="auto"/>
          <w:szCs w:val="18"/>
        </w:rPr>
        <w:t xml:space="preserve"> Part</w:t>
      </w:r>
      <w:r w:rsidR="005938D2"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 skadesløs for krav fra tredjemand i anledning af denne udnyttelse.  Skadesløsholdelsen er ikke omfattet af den i punkt 12.1 nævnte beløbsgrænse. </w:t>
      </w:r>
    </w:p>
    <w:p w14:paraId="68EC0CFB" w14:textId="77777777" w:rsidR="009476D9" w:rsidRPr="00DF1429" w:rsidRDefault="009476D9" w:rsidP="009476D9">
      <w:pPr>
        <w:rPr>
          <w:rFonts w:asciiTheme="minorHAnsi" w:hAnsiTheme="minorHAnsi" w:cstheme="minorHAnsi"/>
          <w:color w:val="auto"/>
          <w:szCs w:val="18"/>
        </w:rPr>
      </w:pPr>
    </w:p>
    <w:p w14:paraId="42BAF916"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13. Force Majeure</w:t>
      </w:r>
    </w:p>
    <w:p w14:paraId="19F29D28"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13.1 Ingen af Parterne er ansvarlige for manglende opfyldelse af deres forpligtelser i henhold til Samarbejdsaftalen, i det omfang opfyldelsen hindres af ekstraordinære omstændigheder, som den pågældende Part ikke er herre over, og som Parten ikke ved Samarbejdsaftalens underskrivelse med rimelighed kunne eller burde have forudset og ej heller burde have undgået eller overvundet. Disse ekstraordinære omstændigheder omfatter blandt andet ændret offentlig regulering. </w:t>
      </w:r>
    </w:p>
    <w:p w14:paraId="30C766A7" w14:textId="77777777" w:rsidR="005938D2" w:rsidRPr="00DF1429" w:rsidRDefault="005938D2" w:rsidP="009476D9">
      <w:pPr>
        <w:rPr>
          <w:rFonts w:asciiTheme="minorHAnsi" w:hAnsiTheme="minorHAnsi" w:cstheme="minorHAnsi"/>
          <w:color w:val="auto"/>
          <w:szCs w:val="18"/>
        </w:rPr>
      </w:pPr>
    </w:p>
    <w:p w14:paraId="5A1131B9" w14:textId="73D18881"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lastRenderedPageBreak/>
        <w:t xml:space="preserve">13.2 Hvis ovennævnte force majeure begivenhed varer i mere end tres (60) dage, er den anden Part berettiget til at opsige Samarbejdsaftalen med </w:t>
      </w:r>
      <w:r w:rsidR="00A86F46" w:rsidRPr="00DF1429">
        <w:rPr>
          <w:rFonts w:asciiTheme="minorHAnsi" w:hAnsiTheme="minorHAnsi" w:cstheme="minorHAnsi"/>
          <w:color w:val="auto"/>
          <w:szCs w:val="18"/>
        </w:rPr>
        <w:t>øjeblikkelig virkning</w:t>
      </w:r>
      <w:r w:rsidRPr="00DF1429">
        <w:rPr>
          <w:rFonts w:asciiTheme="minorHAnsi" w:hAnsiTheme="minorHAnsi" w:cstheme="minorHAnsi"/>
          <w:color w:val="auto"/>
          <w:szCs w:val="18"/>
        </w:rPr>
        <w:t xml:space="preserve">. </w:t>
      </w:r>
    </w:p>
    <w:p w14:paraId="60AD600B"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 </w:t>
      </w:r>
    </w:p>
    <w:p w14:paraId="764A7E07"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14. Overdragelse af rettigheder og pligter til tredjemand</w:t>
      </w:r>
    </w:p>
    <w:p w14:paraId="22D1D24C" w14:textId="4969B9BF"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 xml:space="preserve">14.1 Rettigheder og pligter i henhold til nærværende Samarbejdsaftale kan ikke overdrages til tredjemand uden de </w:t>
      </w:r>
      <w:r w:rsidR="005938D2" w:rsidRPr="00DF1429">
        <w:rPr>
          <w:rFonts w:asciiTheme="minorHAnsi" w:hAnsiTheme="minorHAnsi" w:cstheme="minorHAnsi"/>
          <w:color w:val="auto"/>
          <w:szCs w:val="18"/>
        </w:rPr>
        <w:t>øvrige</w:t>
      </w:r>
      <w:r w:rsidRPr="00DF1429">
        <w:rPr>
          <w:rFonts w:asciiTheme="minorHAnsi" w:hAnsiTheme="minorHAnsi" w:cstheme="minorHAnsi"/>
          <w:color w:val="auto"/>
          <w:szCs w:val="18"/>
        </w:rPr>
        <w:t xml:space="preserve"> Part</w:t>
      </w:r>
      <w:r w:rsidR="005938D2" w:rsidRPr="00DF1429">
        <w:rPr>
          <w:rFonts w:asciiTheme="minorHAnsi" w:hAnsiTheme="minorHAnsi" w:cstheme="minorHAnsi"/>
          <w:color w:val="auto"/>
          <w:szCs w:val="18"/>
        </w:rPr>
        <w:t>er</w:t>
      </w:r>
      <w:r w:rsidRPr="00DF1429">
        <w:rPr>
          <w:rFonts w:asciiTheme="minorHAnsi" w:hAnsiTheme="minorHAnsi" w:cstheme="minorHAnsi"/>
          <w:color w:val="auto"/>
          <w:szCs w:val="18"/>
        </w:rPr>
        <w:t xml:space="preserve">s skriftlige samtykke. </w:t>
      </w:r>
    </w:p>
    <w:p w14:paraId="667D7BE8" w14:textId="77777777" w:rsidR="009476D9" w:rsidRPr="00DF1429" w:rsidRDefault="009476D9" w:rsidP="009476D9">
      <w:pPr>
        <w:rPr>
          <w:rFonts w:asciiTheme="minorHAnsi" w:hAnsiTheme="minorHAnsi" w:cstheme="minorHAnsi"/>
          <w:color w:val="auto"/>
          <w:szCs w:val="18"/>
        </w:rPr>
      </w:pPr>
    </w:p>
    <w:p w14:paraId="77076C5D" w14:textId="77777777" w:rsidR="009476D9" w:rsidRPr="00DF1429" w:rsidRDefault="009476D9" w:rsidP="009476D9">
      <w:pPr>
        <w:rPr>
          <w:rFonts w:asciiTheme="minorHAnsi" w:hAnsiTheme="minorHAnsi" w:cstheme="minorHAnsi"/>
          <w:b/>
          <w:bCs/>
          <w:color w:val="auto"/>
          <w:szCs w:val="18"/>
        </w:rPr>
      </w:pPr>
      <w:r w:rsidRPr="00DF1429">
        <w:rPr>
          <w:rFonts w:asciiTheme="minorHAnsi" w:hAnsiTheme="minorHAnsi" w:cstheme="minorHAnsi"/>
          <w:b/>
          <w:bCs/>
          <w:color w:val="auto"/>
          <w:szCs w:val="18"/>
        </w:rPr>
        <w:t>15. Lovvalg og værneting</w:t>
      </w:r>
    </w:p>
    <w:p w14:paraId="72D51A00" w14:textId="77777777" w:rsidR="009476D9" w:rsidRPr="00DF142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15.1 Denne Samarbejdsaftale er undergivet dansk ret, dog undtaget internationalt privatretlige regler og lovvalgsregler i det omfang sådanne regler ville føre til anvendelse af et andet lands ret.</w:t>
      </w:r>
    </w:p>
    <w:p w14:paraId="745379B1" w14:textId="77777777" w:rsidR="009476D9" w:rsidRPr="00DF1429" w:rsidRDefault="009476D9" w:rsidP="009476D9">
      <w:pPr>
        <w:rPr>
          <w:rFonts w:asciiTheme="minorHAnsi" w:hAnsiTheme="minorHAnsi" w:cstheme="minorHAnsi"/>
          <w:color w:val="auto"/>
          <w:szCs w:val="18"/>
        </w:rPr>
      </w:pPr>
    </w:p>
    <w:p w14:paraId="417079B4" w14:textId="77777777" w:rsidR="009476D9" w:rsidRDefault="009476D9" w:rsidP="009476D9">
      <w:pPr>
        <w:rPr>
          <w:rFonts w:asciiTheme="minorHAnsi" w:hAnsiTheme="minorHAnsi" w:cstheme="minorHAnsi"/>
          <w:color w:val="auto"/>
          <w:szCs w:val="18"/>
        </w:rPr>
      </w:pPr>
      <w:r w:rsidRPr="00DF1429">
        <w:rPr>
          <w:rFonts w:asciiTheme="minorHAnsi" w:hAnsiTheme="minorHAnsi" w:cstheme="minorHAnsi"/>
          <w:color w:val="auto"/>
          <w:szCs w:val="18"/>
        </w:rPr>
        <w:t>15.2 Enhver tvist mellem Parterne, der måtte udspringe af denne Samarbejdsaftale, og som ikke kan løses i mindelighed ved forhandling, skal behandles ved Retten i Aalborg som første instans. Dog kan tvister der vedrører immaterialretlige spørgsmål behandles ved Sø- og Handelsretten i henhold til Retsplejelovens regler herom.</w:t>
      </w:r>
    </w:p>
    <w:p w14:paraId="0254EA28" w14:textId="77777777" w:rsidR="002869CB" w:rsidRDefault="002869CB" w:rsidP="009476D9">
      <w:pPr>
        <w:rPr>
          <w:rFonts w:asciiTheme="minorHAnsi" w:hAnsiTheme="minorHAnsi" w:cstheme="minorHAnsi"/>
          <w:color w:val="auto"/>
          <w:szCs w:val="18"/>
        </w:rPr>
      </w:pPr>
    </w:p>
    <w:p w14:paraId="4E53CE4C" w14:textId="77777777" w:rsidR="005B3DBF" w:rsidRDefault="005B3DBF" w:rsidP="002869CB">
      <w:pPr>
        <w:rPr>
          <w:rFonts w:asciiTheme="majorHAnsi" w:hAnsiTheme="majorHAnsi" w:cstheme="majorHAnsi"/>
          <w:b/>
          <w:color w:val="auto"/>
          <w:szCs w:val="18"/>
        </w:rPr>
      </w:pPr>
    </w:p>
    <w:p w14:paraId="66703ED7" w14:textId="77777777" w:rsidR="00E96C6E" w:rsidRDefault="00E96C6E" w:rsidP="002869CB">
      <w:pPr>
        <w:rPr>
          <w:rFonts w:asciiTheme="majorHAnsi" w:hAnsiTheme="majorHAnsi" w:cstheme="majorHAnsi"/>
          <w:b/>
          <w:color w:val="auto"/>
          <w:szCs w:val="18"/>
        </w:rPr>
      </w:pPr>
    </w:p>
    <w:p w14:paraId="3ABD5C69" w14:textId="77777777" w:rsidR="00E96C6E" w:rsidRDefault="00E96C6E" w:rsidP="002869CB">
      <w:pPr>
        <w:rPr>
          <w:rFonts w:asciiTheme="majorHAnsi" w:hAnsiTheme="majorHAnsi" w:cstheme="majorHAnsi"/>
          <w:b/>
          <w:color w:val="auto"/>
          <w:szCs w:val="18"/>
        </w:rPr>
      </w:pPr>
    </w:p>
    <w:p w14:paraId="43A4E2B3" w14:textId="77777777" w:rsidR="00E96C6E" w:rsidRDefault="00E96C6E" w:rsidP="002869CB">
      <w:pPr>
        <w:rPr>
          <w:rFonts w:asciiTheme="majorHAnsi" w:hAnsiTheme="majorHAnsi" w:cstheme="majorHAnsi"/>
          <w:b/>
          <w:color w:val="auto"/>
          <w:szCs w:val="18"/>
        </w:rPr>
      </w:pPr>
    </w:p>
    <w:p w14:paraId="51FEBDDA" w14:textId="77777777" w:rsidR="00E96C6E" w:rsidRDefault="00E96C6E" w:rsidP="002869CB">
      <w:pPr>
        <w:rPr>
          <w:rFonts w:asciiTheme="majorHAnsi" w:hAnsiTheme="majorHAnsi" w:cstheme="majorHAnsi"/>
          <w:b/>
          <w:color w:val="auto"/>
          <w:szCs w:val="18"/>
        </w:rPr>
      </w:pPr>
    </w:p>
    <w:p w14:paraId="356D3813" w14:textId="77777777" w:rsidR="00E96C6E" w:rsidRDefault="00E96C6E" w:rsidP="002869CB">
      <w:pPr>
        <w:rPr>
          <w:rFonts w:asciiTheme="majorHAnsi" w:hAnsiTheme="majorHAnsi" w:cstheme="majorHAnsi"/>
          <w:b/>
          <w:color w:val="auto"/>
          <w:szCs w:val="18"/>
        </w:rPr>
      </w:pPr>
    </w:p>
    <w:p w14:paraId="21A129DA" w14:textId="77777777" w:rsidR="00E96C6E" w:rsidRDefault="00E96C6E" w:rsidP="002869CB">
      <w:pPr>
        <w:rPr>
          <w:rFonts w:asciiTheme="majorHAnsi" w:hAnsiTheme="majorHAnsi" w:cstheme="majorHAnsi"/>
          <w:b/>
          <w:color w:val="auto"/>
          <w:szCs w:val="18"/>
        </w:rPr>
      </w:pPr>
    </w:p>
    <w:p w14:paraId="33FBC5C6" w14:textId="77777777" w:rsidR="00E96C6E" w:rsidRDefault="00E96C6E" w:rsidP="002869CB">
      <w:pPr>
        <w:rPr>
          <w:rFonts w:asciiTheme="majorHAnsi" w:hAnsiTheme="majorHAnsi" w:cstheme="majorHAnsi"/>
          <w:b/>
          <w:color w:val="auto"/>
          <w:szCs w:val="18"/>
        </w:rPr>
      </w:pPr>
    </w:p>
    <w:p w14:paraId="73402ED8" w14:textId="77777777" w:rsidR="00E96C6E" w:rsidRDefault="00E96C6E" w:rsidP="002869CB">
      <w:pPr>
        <w:rPr>
          <w:rFonts w:asciiTheme="majorHAnsi" w:hAnsiTheme="majorHAnsi" w:cstheme="majorHAnsi"/>
          <w:b/>
          <w:color w:val="auto"/>
          <w:szCs w:val="18"/>
        </w:rPr>
      </w:pPr>
    </w:p>
    <w:p w14:paraId="63AB8D60" w14:textId="77777777" w:rsidR="00E96C6E" w:rsidRDefault="00E96C6E" w:rsidP="002869CB">
      <w:pPr>
        <w:rPr>
          <w:rFonts w:asciiTheme="majorHAnsi" w:hAnsiTheme="majorHAnsi" w:cstheme="majorHAnsi"/>
          <w:b/>
          <w:color w:val="auto"/>
          <w:szCs w:val="18"/>
        </w:rPr>
      </w:pPr>
    </w:p>
    <w:p w14:paraId="1AB16E30" w14:textId="77777777" w:rsidR="00E96C6E" w:rsidRDefault="00E96C6E" w:rsidP="002869CB">
      <w:pPr>
        <w:rPr>
          <w:rFonts w:asciiTheme="majorHAnsi" w:hAnsiTheme="majorHAnsi" w:cstheme="majorHAnsi"/>
          <w:b/>
          <w:color w:val="auto"/>
          <w:szCs w:val="18"/>
        </w:rPr>
      </w:pPr>
    </w:p>
    <w:p w14:paraId="6D145A2A" w14:textId="77777777" w:rsidR="00E96C6E" w:rsidRDefault="00E96C6E" w:rsidP="002869CB">
      <w:pPr>
        <w:rPr>
          <w:rFonts w:asciiTheme="majorHAnsi" w:hAnsiTheme="majorHAnsi" w:cstheme="majorHAnsi"/>
          <w:b/>
          <w:color w:val="auto"/>
          <w:szCs w:val="18"/>
        </w:rPr>
      </w:pPr>
    </w:p>
    <w:p w14:paraId="31AA66B4" w14:textId="77777777" w:rsidR="00E96C6E" w:rsidRDefault="00E96C6E" w:rsidP="002869CB">
      <w:pPr>
        <w:rPr>
          <w:rFonts w:asciiTheme="majorHAnsi" w:hAnsiTheme="majorHAnsi" w:cstheme="majorHAnsi"/>
          <w:b/>
          <w:color w:val="auto"/>
          <w:szCs w:val="18"/>
        </w:rPr>
      </w:pPr>
    </w:p>
    <w:p w14:paraId="0F14EEB5" w14:textId="77777777" w:rsidR="00E96C6E" w:rsidRDefault="00E96C6E" w:rsidP="5D6A88ED">
      <w:pPr>
        <w:rPr>
          <w:rFonts w:asciiTheme="majorHAnsi" w:hAnsiTheme="majorHAnsi" w:cstheme="majorBidi"/>
          <w:b/>
          <w:bCs/>
          <w:color w:val="auto"/>
        </w:rPr>
      </w:pPr>
    </w:p>
    <w:p w14:paraId="7443C75A" w14:textId="39D24D1B" w:rsidR="5D6A88ED" w:rsidRDefault="5D6A88ED" w:rsidP="5D6A88ED">
      <w:pPr>
        <w:rPr>
          <w:rFonts w:asciiTheme="majorHAnsi" w:hAnsiTheme="majorHAnsi" w:cstheme="majorBidi"/>
          <w:b/>
          <w:bCs/>
          <w:color w:val="auto"/>
        </w:rPr>
      </w:pPr>
    </w:p>
    <w:p w14:paraId="154083C0" w14:textId="77777777" w:rsidR="00BB2BE9" w:rsidRDefault="00BB2BE9" w:rsidP="5D6A88ED">
      <w:pPr>
        <w:rPr>
          <w:rFonts w:asciiTheme="majorHAnsi" w:hAnsiTheme="majorHAnsi" w:cstheme="majorBidi"/>
          <w:b/>
          <w:bCs/>
          <w:color w:val="auto"/>
        </w:rPr>
      </w:pPr>
    </w:p>
    <w:p w14:paraId="2F3AEA14" w14:textId="77777777" w:rsidR="00BB2BE9" w:rsidRDefault="00BB2BE9" w:rsidP="5D6A88ED">
      <w:pPr>
        <w:rPr>
          <w:rFonts w:asciiTheme="majorHAnsi" w:hAnsiTheme="majorHAnsi" w:cstheme="majorBidi"/>
          <w:b/>
          <w:bCs/>
          <w:color w:val="auto"/>
        </w:rPr>
      </w:pPr>
    </w:p>
    <w:p w14:paraId="72D8DA51" w14:textId="77777777" w:rsidR="00BB2BE9" w:rsidRDefault="00BB2BE9" w:rsidP="5D6A88ED">
      <w:pPr>
        <w:rPr>
          <w:rFonts w:asciiTheme="majorHAnsi" w:hAnsiTheme="majorHAnsi" w:cstheme="majorBidi"/>
          <w:b/>
          <w:bCs/>
          <w:color w:val="auto"/>
        </w:rPr>
      </w:pPr>
    </w:p>
    <w:p w14:paraId="16B42C83" w14:textId="77777777" w:rsidR="00BB2BE9" w:rsidRDefault="00BB2BE9" w:rsidP="5D6A88ED">
      <w:pPr>
        <w:rPr>
          <w:rFonts w:asciiTheme="majorHAnsi" w:hAnsiTheme="majorHAnsi" w:cstheme="majorBidi"/>
          <w:b/>
          <w:bCs/>
          <w:color w:val="auto"/>
        </w:rPr>
      </w:pPr>
    </w:p>
    <w:p w14:paraId="70AC1055" w14:textId="77777777" w:rsidR="00BB2BE9" w:rsidRDefault="00BB2BE9" w:rsidP="5D6A88ED">
      <w:pPr>
        <w:rPr>
          <w:rFonts w:asciiTheme="majorHAnsi" w:hAnsiTheme="majorHAnsi" w:cstheme="majorBidi"/>
          <w:b/>
          <w:bCs/>
          <w:color w:val="auto"/>
        </w:rPr>
      </w:pPr>
    </w:p>
    <w:p w14:paraId="342F52A6" w14:textId="77777777" w:rsidR="00BB2BE9" w:rsidRDefault="00BB2BE9" w:rsidP="5D6A88ED">
      <w:pPr>
        <w:rPr>
          <w:rFonts w:asciiTheme="majorHAnsi" w:hAnsiTheme="majorHAnsi" w:cstheme="majorBidi"/>
          <w:b/>
          <w:bCs/>
          <w:color w:val="auto"/>
        </w:rPr>
      </w:pPr>
    </w:p>
    <w:p w14:paraId="2919E559" w14:textId="77777777" w:rsidR="00BB2BE9" w:rsidRDefault="00BB2BE9" w:rsidP="5D6A88ED">
      <w:pPr>
        <w:rPr>
          <w:rFonts w:asciiTheme="majorHAnsi" w:hAnsiTheme="majorHAnsi" w:cstheme="majorBidi"/>
          <w:b/>
          <w:bCs/>
          <w:color w:val="auto"/>
        </w:rPr>
      </w:pPr>
    </w:p>
    <w:p w14:paraId="10963AC7" w14:textId="77777777" w:rsidR="00BB2BE9" w:rsidRDefault="00BB2BE9" w:rsidP="5D6A88ED">
      <w:pPr>
        <w:rPr>
          <w:rFonts w:asciiTheme="majorHAnsi" w:hAnsiTheme="majorHAnsi" w:cstheme="majorBidi"/>
          <w:b/>
          <w:bCs/>
          <w:color w:val="auto"/>
        </w:rPr>
      </w:pPr>
    </w:p>
    <w:p w14:paraId="7FBB3FBE" w14:textId="77777777" w:rsidR="00BB2BE9" w:rsidRDefault="00BB2BE9" w:rsidP="5D6A88ED">
      <w:pPr>
        <w:rPr>
          <w:rFonts w:asciiTheme="majorHAnsi" w:hAnsiTheme="majorHAnsi" w:cstheme="majorBidi"/>
          <w:b/>
          <w:bCs/>
          <w:color w:val="auto"/>
        </w:rPr>
      </w:pPr>
    </w:p>
    <w:p w14:paraId="2781C764" w14:textId="77777777" w:rsidR="00BB2BE9" w:rsidRDefault="00BB2BE9" w:rsidP="5D6A88ED">
      <w:pPr>
        <w:rPr>
          <w:rFonts w:asciiTheme="majorHAnsi" w:hAnsiTheme="majorHAnsi" w:cstheme="majorBidi"/>
          <w:b/>
          <w:bCs/>
          <w:color w:val="auto"/>
        </w:rPr>
      </w:pPr>
    </w:p>
    <w:p w14:paraId="615A3C19" w14:textId="77777777" w:rsidR="00BB2BE9" w:rsidRDefault="00BB2BE9" w:rsidP="5D6A88ED">
      <w:pPr>
        <w:rPr>
          <w:rFonts w:asciiTheme="majorHAnsi" w:hAnsiTheme="majorHAnsi" w:cstheme="majorBidi"/>
          <w:b/>
          <w:bCs/>
          <w:color w:val="auto"/>
        </w:rPr>
      </w:pPr>
    </w:p>
    <w:p w14:paraId="39681DD9" w14:textId="77777777" w:rsidR="00BB2BE9" w:rsidRDefault="00BB2BE9" w:rsidP="5D6A88ED">
      <w:pPr>
        <w:rPr>
          <w:rFonts w:asciiTheme="majorHAnsi" w:hAnsiTheme="majorHAnsi" w:cstheme="majorBidi"/>
          <w:b/>
          <w:bCs/>
          <w:color w:val="auto"/>
        </w:rPr>
      </w:pPr>
    </w:p>
    <w:p w14:paraId="461D0CEE" w14:textId="77777777" w:rsidR="00BB2BE9" w:rsidRDefault="00BB2BE9" w:rsidP="5D6A88ED">
      <w:pPr>
        <w:rPr>
          <w:rFonts w:asciiTheme="majorHAnsi" w:hAnsiTheme="majorHAnsi" w:cstheme="majorBidi"/>
          <w:b/>
          <w:bCs/>
          <w:color w:val="auto"/>
        </w:rPr>
      </w:pPr>
    </w:p>
    <w:p w14:paraId="202BF078" w14:textId="77777777" w:rsidR="00BB2BE9" w:rsidRDefault="00BB2BE9" w:rsidP="5D6A88ED">
      <w:pPr>
        <w:rPr>
          <w:rFonts w:asciiTheme="majorHAnsi" w:hAnsiTheme="majorHAnsi" w:cstheme="majorBidi"/>
          <w:b/>
          <w:bCs/>
          <w:color w:val="auto"/>
        </w:rPr>
      </w:pPr>
    </w:p>
    <w:p w14:paraId="477F5475" w14:textId="77777777" w:rsidR="00BB2BE9" w:rsidRDefault="00BB2BE9" w:rsidP="5D6A88ED">
      <w:pPr>
        <w:rPr>
          <w:rFonts w:asciiTheme="majorHAnsi" w:hAnsiTheme="majorHAnsi" w:cstheme="majorBidi"/>
          <w:b/>
          <w:bCs/>
          <w:color w:val="auto"/>
        </w:rPr>
      </w:pPr>
    </w:p>
    <w:p w14:paraId="4A0B145A" w14:textId="77777777" w:rsidR="00BB2BE9" w:rsidRDefault="00BB2BE9" w:rsidP="5D6A88ED">
      <w:pPr>
        <w:rPr>
          <w:rFonts w:asciiTheme="majorHAnsi" w:hAnsiTheme="majorHAnsi" w:cstheme="majorBidi"/>
          <w:b/>
          <w:bCs/>
          <w:color w:val="auto"/>
        </w:rPr>
      </w:pPr>
    </w:p>
    <w:p w14:paraId="1ACA75FA" w14:textId="77777777" w:rsidR="00BB2BE9" w:rsidRDefault="00BB2BE9" w:rsidP="5D6A88ED">
      <w:pPr>
        <w:rPr>
          <w:rFonts w:asciiTheme="majorHAnsi" w:hAnsiTheme="majorHAnsi" w:cstheme="majorBidi"/>
          <w:b/>
          <w:bCs/>
          <w:color w:val="auto"/>
        </w:rPr>
      </w:pPr>
    </w:p>
    <w:p w14:paraId="3BCA49F0" w14:textId="77777777" w:rsidR="00BB2BE9" w:rsidRDefault="00BB2BE9" w:rsidP="5D6A88ED">
      <w:pPr>
        <w:rPr>
          <w:rFonts w:asciiTheme="majorHAnsi" w:hAnsiTheme="majorHAnsi" w:cstheme="majorBidi"/>
          <w:b/>
          <w:bCs/>
          <w:color w:val="auto"/>
        </w:rPr>
      </w:pPr>
    </w:p>
    <w:p w14:paraId="7A9BDBB4" w14:textId="77777777" w:rsidR="00E96C6E" w:rsidRDefault="00E96C6E" w:rsidP="002869CB">
      <w:pPr>
        <w:rPr>
          <w:rFonts w:asciiTheme="majorHAnsi" w:hAnsiTheme="majorHAnsi" w:cstheme="majorHAnsi"/>
          <w:b/>
          <w:color w:val="auto"/>
          <w:szCs w:val="18"/>
        </w:rPr>
      </w:pPr>
    </w:p>
    <w:p w14:paraId="210088BA" w14:textId="77777777" w:rsidR="00E96C6E" w:rsidRDefault="00E96C6E" w:rsidP="002869CB">
      <w:pPr>
        <w:rPr>
          <w:rFonts w:asciiTheme="majorHAnsi" w:hAnsiTheme="majorHAnsi" w:cstheme="majorHAnsi"/>
          <w:b/>
          <w:color w:val="auto"/>
          <w:szCs w:val="18"/>
        </w:rPr>
      </w:pPr>
    </w:p>
    <w:p w14:paraId="7E64A0A7" w14:textId="3BD45281" w:rsidR="0043799E" w:rsidRPr="00DF1429" w:rsidRDefault="0060658A" w:rsidP="5D6A88ED">
      <w:pPr>
        <w:rPr>
          <w:rFonts w:asciiTheme="majorHAnsi" w:hAnsiTheme="majorHAnsi" w:cstheme="majorBidi"/>
          <w:b/>
          <w:bCs/>
          <w:color w:val="auto"/>
        </w:rPr>
      </w:pPr>
      <w:r w:rsidRPr="5D6A88ED">
        <w:rPr>
          <w:rFonts w:asciiTheme="majorHAnsi" w:hAnsiTheme="majorHAnsi" w:cstheme="majorBidi"/>
          <w:b/>
          <w:bCs/>
          <w:color w:val="auto"/>
        </w:rPr>
        <w:lastRenderedPageBreak/>
        <w:t>Underskrifter</w:t>
      </w:r>
    </w:p>
    <w:p w14:paraId="199C1D83" w14:textId="77777777" w:rsidR="00E44ABC" w:rsidRPr="00DF1429" w:rsidRDefault="00E44ABC" w:rsidP="00BF607B">
      <w:pPr>
        <w:rPr>
          <w:rFonts w:asciiTheme="majorHAnsi" w:hAnsiTheme="majorHAnsi" w:cstheme="majorHAnsi"/>
          <w:b/>
          <w:color w:val="auto"/>
          <w:szCs w:val="18"/>
        </w:rPr>
      </w:pPr>
    </w:p>
    <w:p w14:paraId="053A7CCC" w14:textId="49567CC4"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 xml:space="preserve">For </w:t>
      </w:r>
      <w:r w:rsidRPr="00DF1429">
        <w:rPr>
          <w:rFonts w:asciiTheme="majorHAnsi" w:hAnsiTheme="majorHAnsi" w:cstheme="majorHAnsi"/>
          <w:b/>
          <w:color w:val="auto"/>
          <w:szCs w:val="18"/>
        </w:rPr>
        <w:t>AAU</w:t>
      </w:r>
    </w:p>
    <w:p w14:paraId="2FD2411A" w14:textId="77777777"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Sted, dato:</w:t>
      </w:r>
    </w:p>
    <w:p w14:paraId="3018559E" w14:textId="77777777" w:rsidR="0060658A" w:rsidRPr="00DF1429" w:rsidRDefault="0060658A" w:rsidP="00BF607B">
      <w:pPr>
        <w:rPr>
          <w:rFonts w:asciiTheme="majorHAnsi" w:hAnsiTheme="majorHAnsi" w:cstheme="majorHAnsi"/>
          <w:color w:val="auto"/>
          <w:szCs w:val="18"/>
        </w:rPr>
      </w:pPr>
    </w:p>
    <w:p w14:paraId="309959B4" w14:textId="77777777" w:rsidR="0060658A" w:rsidRPr="00DF1429" w:rsidRDefault="0060658A" w:rsidP="00BF607B">
      <w:pPr>
        <w:rPr>
          <w:rFonts w:asciiTheme="majorHAnsi" w:hAnsiTheme="majorHAnsi" w:cstheme="majorHAnsi"/>
          <w:color w:val="auto"/>
          <w:szCs w:val="18"/>
        </w:rPr>
      </w:pPr>
    </w:p>
    <w:p w14:paraId="25632EFB" w14:textId="77777777" w:rsidR="0060658A" w:rsidRPr="00DF1429" w:rsidRDefault="00E00D90" w:rsidP="00BF607B">
      <w:pPr>
        <w:rPr>
          <w:rFonts w:asciiTheme="majorHAnsi" w:hAnsiTheme="majorHAnsi" w:cstheme="majorHAnsi"/>
          <w:color w:val="auto"/>
          <w:szCs w:val="18"/>
        </w:rPr>
      </w:pPr>
      <w:r w:rsidRPr="00DF1429">
        <w:rPr>
          <w:rFonts w:asciiTheme="majorHAnsi" w:hAnsiTheme="majorHAnsi" w:cstheme="majorHAnsi"/>
          <w:noProof/>
          <w:color w:val="auto"/>
          <w:szCs w:val="18"/>
        </w:rPr>
        <mc:AlternateContent>
          <mc:Choice Requires="wps">
            <w:drawing>
              <wp:anchor distT="0" distB="0" distL="114300" distR="114300" simplePos="0" relativeHeight="251659264"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46862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690E2574" w14:textId="77777777"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Navn:</w:t>
      </w:r>
    </w:p>
    <w:p w14:paraId="5EBFBDE9" w14:textId="7E6D1584"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 xml:space="preserve">Titel: </w:t>
      </w:r>
      <w:r w:rsidR="00474B0E" w:rsidRPr="00DF1429">
        <w:rPr>
          <w:rFonts w:asciiTheme="majorHAnsi" w:hAnsiTheme="majorHAnsi" w:cstheme="majorHAnsi"/>
          <w:color w:val="auto"/>
          <w:szCs w:val="18"/>
        </w:rPr>
        <w:t>Institutleder</w:t>
      </w:r>
      <w:r w:rsidRPr="00DF1429">
        <w:rPr>
          <w:rFonts w:asciiTheme="majorHAnsi" w:hAnsiTheme="majorHAnsi" w:cstheme="majorHAnsi"/>
          <w:color w:val="auto"/>
          <w:szCs w:val="18"/>
        </w:rPr>
        <w:t xml:space="preserve"> </w:t>
      </w:r>
    </w:p>
    <w:p w14:paraId="7CE58DA0" w14:textId="77777777" w:rsidR="0060658A" w:rsidRPr="00DF1429" w:rsidRDefault="0060658A" w:rsidP="00BF607B">
      <w:pPr>
        <w:rPr>
          <w:rFonts w:asciiTheme="majorHAnsi" w:hAnsiTheme="majorHAnsi" w:cstheme="majorHAnsi"/>
          <w:color w:val="auto"/>
          <w:szCs w:val="18"/>
        </w:rPr>
      </w:pPr>
    </w:p>
    <w:p w14:paraId="0D77283E" w14:textId="77777777" w:rsidR="00E00D90" w:rsidRPr="00DF1429" w:rsidRDefault="00E00D90" w:rsidP="00BF607B">
      <w:pPr>
        <w:rPr>
          <w:rFonts w:asciiTheme="majorHAnsi" w:hAnsiTheme="majorHAnsi" w:cstheme="majorHAnsi"/>
          <w:color w:val="auto"/>
          <w:szCs w:val="18"/>
        </w:rPr>
      </w:pPr>
    </w:p>
    <w:p w14:paraId="184A85E2" w14:textId="77777777" w:rsidR="00E00D90" w:rsidRPr="00DF1429" w:rsidRDefault="00E00D90" w:rsidP="00BF607B">
      <w:pPr>
        <w:rPr>
          <w:rFonts w:asciiTheme="majorHAnsi" w:hAnsiTheme="majorHAnsi" w:cstheme="majorHAnsi"/>
          <w:color w:val="auto"/>
          <w:szCs w:val="18"/>
        </w:rPr>
      </w:pPr>
      <w:r w:rsidRPr="00DF1429">
        <w:rPr>
          <w:rFonts w:asciiTheme="majorHAnsi" w:hAnsiTheme="majorHAnsi" w:cstheme="majorHAnsi"/>
          <w:noProof/>
          <w:color w:val="auto"/>
          <w:szCs w:val="18"/>
        </w:rPr>
        <mc:AlternateContent>
          <mc:Choice Requires="wps">
            <w:drawing>
              <wp:anchor distT="0" distB="0" distL="114300" distR="114300" simplePos="0" relativeHeight="251663360"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9"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16B79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7DFEE81E" w14:textId="77777777"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Navn:</w:t>
      </w:r>
    </w:p>
    <w:p w14:paraId="371BCFDE" w14:textId="77777777"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 xml:space="preserve">Titel: Projektleder </w:t>
      </w:r>
    </w:p>
    <w:p w14:paraId="410252FC" w14:textId="77777777" w:rsidR="0060658A" w:rsidRPr="00DF1429" w:rsidRDefault="0060658A" w:rsidP="00BF607B">
      <w:pPr>
        <w:rPr>
          <w:rFonts w:asciiTheme="majorHAnsi" w:hAnsiTheme="majorHAnsi" w:cstheme="majorHAnsi"/>
          <w:color w:val="auto"/>
          <w:szCs w:val="18"/>
        </w:rPr>
      </w:pPr>
    </w:p>
    <w:p w14:paraId="11367780" w14:textId="77777777" w:rsidR="0060658A" w:rsidRDefault="0060658A" w:rsidP="00BF607B">
      <w:pPr>
        <w:rPr>
          <w:rFonts w:asciiTheme="majorHAnsi" w:hAnsiTheme="majorHAnsi" w:cstheme="majorHAnsi"/>
          <w:color w:val="auto"/>
          <w:szCs w:val="18"/>
        </w:rPr>
      </w:pPr>
    </w:p>
    <w:p w14:paraId="4F6462A4" w14:textId="77777777" w:rsidR="00BB2BE9" w:rsidRPr="00DF1429" w:rsidRDefault="00BB2BE9" w:rsidP="00BF607B">
      <w:pPr>
        <w:rPr>
          <w:rFonts w:asciiTheme="majorHAnsi" w:hAnsiTheme="majorHAnsi" w:cstheme="majorHAnsi"/>
          <w:color w:val="auto"/>
          <w:szCs w:val="18"/>
        </w:rPr>
      </w:pPr>
    </w:p>
    <w:p w14:paraId="7B20DCEB" w14:textId="77777777" w:rsidR="0085754E" w:rsidRPr="00DF1429" w:rsidRDefault="0085754E" w:rsidP="00BF607B">
      <w:pPr>
        <w:rPr>
          <w:rFonts w:asciiTheme="majorHAnsi" w:hAnsiTheme="majorHAnsi" w:cstheme="majorHAnsi"/>
          <w:color w:val="auto"/>
          <w:szCs w:val="18"/>
        </w:rPr>
      </w:pPr>
    </w:p>
    <w:p w14:paraId="32DFBF19" w14:textId="2DB8C58D" w:rsidR="0060658A" w:rsidRPr="00DF1429" w:rsidRDefault="0060658A" w:rsidP="00BF607B">
      <w:pPr>
        <w:rPr>
          <w:rFonts w:asciiTheme="majorHAnsi" w:hAnsiTheme="majorHAnsi" w:cstheme="majorHAnsi"/>
          <w:b/>
          <w:bCs/>
          <w:color w:val="auto"/>
          <w:szCs w:val="18"/>
        </w:rPr>
      </w:pPr>
      <w:r w:rsidRPr="00DF1429">
        <w:rPr>
          <w:rFonts w:asciiTheme="majorHAnsi" w:hAnsiTheme="majorHAnsi" w:cstheme="majorHAnsi"/>
          <w:b/>
          <w:bCs/>
          <w:color w:val="auto"/>
          <w:szCs w:val="18"/>
        </w:rPr>
        <w:t xml:space="preserve">For </w:t>
      </w:r>
      <w:r w:rsidR="00B3181F" w:rsidRPr="00DF1429">
        <w:rPr>
          <w:rFonts w:asciiTheme="majorHAnsi" w:hAnsiTheme="majorHAnsi" w:cstheme="majorHAnsi"/>
          <w:b/>
          <w:bCs/>
          <w:color w:val="auto"/>
          <w:szCs w:val="18"/>
        </w:rPr>
        <w:t>Institution</w:t>
      </w:r>
      <w:r w:rsidR="005938D2" w:rsidRPr="00DF1429">
        <w:rPr>
          <w:rFonts w:asciiTheme="majorHAnsi" w:hAnsiTheme="majorHAnsi" w:cstheme="majorHAnsi"/>
          <w:b/>
          <w:bCs/>
          <w:color w:val="auto"/>
          <w:szCs w:val="18"/>
        </w:rPr>
        <w:t xml:space="preserve"> A</w:t>
      </w:r>
      <w:r w:rsidRPr="00DF1429">
        <w:rPr>
          <w:rFonts w:asciiTheme="majorHAnsi" w:hAnsiTheme="majorHAnsi" w:cstheme="majorHAnsi"/>
          <w:b/>
          <w:bCs/>
          <w:color w:val="auto"/>
          <w:szCs w:val="18"/>
        </w:rPr>
        <w:t xml:space="preserve"> </w:t>
      </w:r>
    </w:p>
    <w:p w14:paraId="4CB2F421" w14:textId="77777777"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Sted, dato:</w:t>
      </w:r>
    </w:p>
    <w:p w14:paraId="084C6BDC" w14:textId="77777777" w:rsidR="0060658A" w:rsidRPr="00DF1429" w:rsidRDefault="0060658A" w:rsidP="00BF607B">
      <w:pPr>
        <w:rPr>
          <w:rFonts w:asciiTheme="majorHAnsi" w:hAnsiTheme="majorHAnsi" w:cstheme="majorHAnsi"/>
          <w:color w:val="auto"/>
          <w:szCs w:val="18"/>
        </w:rPr>
      </w:pPr>
    </w:p>
    <w:p w14:paraId="76D2908A" w14:textId="77777777" w:rsidR="0060658A" w:rsidRPr="00DF1429" w:rsidRDefault="0060658A" w:rsidP="00BF607B">
      <w:pPr>
        <w:rPr>
          <w:rFonts w:asciiTheme="majorHAnsi" w:hAnsiTheme="majorHAnsi" w:cstheme="majorHAnsi"/>
          <w:color w:val="auto"/>
          <w:szCs w:val="18"/>
        </w:rPr>
      </w:pPr>
    </w:p>
    <w:p w14:paraId="23F86FFF" w14:textId="77777777" w:rsidR="00E00D90" w:rsidRPr="00DF1429" w:rsidRDefault="00E00D90" w:rsidP="00BF607B">
      <w:pPr>
        <w:rPr>
          <w:rFonts w:asciiTheme="majorHAnsi" w:hAnsiTheme="majorHAnsi" w:cstheme="majorHAnsi"/>
          <w:color w:val="auto"/>
          <w:szCs w:val="18"/>
        </w:rPr>
      </w:pPr>
      <w:r w:rsidRPr="00DF1429">
        <w:rPr>
          <w:rFonts w:asciiTheme="majorHAnsi" w:hAnsiTheme="majorHAnsi" w:cstheme="majorHAnsi"/>
          <w:noProof/>
          <w:color w:val="auto"/>
          <w:szCs w:val="18"/>
        </w:rPr>
        <mc:AlternateContent>
          <mc:Choice Requires="wps">
            <w:drawing>
              <wp:anchor distT="0" distB="0" distL="114300" distR="114300" simplePos="0" relativeHeight="251661312" behindDoc="0" locked="0" layoutInCell="1" allowOverlap="1" wp14:anchorId="6E90DACE" wp14:editId="462703A0">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8"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6673A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CED5039" w14:textId="77777777"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 xml:space="preserve">Navn: </w:t>
      </w:r>
    </w:p>
    <w:p w14:paraId="072B523C" w14:textId="77777777" w:rsidR="0060658A" w:rsidRPr="00DF1429" w:rsidRDefault="0060658A" w:rsidP="00BF607B">
      <w:pPr>
        <w:rPr>
          <w:rFonts w:asciiTheme="majorHAnsi" w:hAnsiTheme="majorHAnsi" w:cstheme="majorHAnsi"/>
          <w:color w:val="auto"/>
          <w:szCs w:val="18"/>
        </w:rPr>
      </w:pPr>
      <w:r w:rsidRPr="00DF1429">
        <w:rPr>
          <w:rFonts w:asciiTheme="majorHAnsi" w:hAnsiTheme="majorHAnsi" w:cstheme="majorHAnsi"/>
          <w:color w:val="auto"/>
          <w:szCs w:val="18"/>
        </w:rPr>
        <w:t xml:space="preserve">Titel: </w:t>
      </w:r>
    </w:p>
    <w:p w14:paraId="23FE6BC4" w14:textId="0926B48C" w:rsidR="0060658A" w:rsidRDefault="0060658A" w:rsidP="00BF607B">
      <w:pPr>
        <w:rPr>
          <w:rFonts w:asciiTheme="majorHAnsi" w:hAnsiTheme="majorHAnsi" w:cstheme="majorHAnsi"/>
          <w:color w:val="auto"/>
          <w:szCs w:val="18"/>
        </w:rPr>
      </w:pPr>
    </w:p>
    <w:p w14:paraId="1564CD2D" w14:textId="77777777" w:rsidR="00BB2BE9" w:rsidRPr="00DF1429" w:rsidRDefault="00BB2BE9" w:rsidP="00BF607B">
      <w:pPr>
        <w:rPr>
          <w:rFonts w:asciiTheme="majorHAnsi" w:hAnsiTheme="majorHAnsi" w:cstheme="majorHAnsi"/>
          <w:color w:val="auto"/>
          <w:szCs w:val="18"/>
        </w:rPr>
      </w:pPr>
    </w:p>
    <w:p w14:paraId="3DDE406B" w14:textId="77777777" w:rsidR="00CB7435" w:rsidRPr="00DF1429" w:rsidRDefault="00CB7435" w:rsidP="005938D2">
      <w:pPr>
        <w:rPr>
          <w:rFonts w:asciiTheme="majorHAnsi" w:hAnsiTheme="majorHAnsi" w:cstheme="majorHAnsi"/>
          <w:b/>
          <w:bCs/>
          <w:color w:val="auto"/>
          <w:szCs w:val="18"/>
        </w:rPr>
      </w:pPr>
    </w:p>
    <w:p w14:paraId="24858DBA" w14:textId="77777777" w:rsidR="00CB7435" w:rsidRPr="00DF1429" w:rsidRDefault="00CB7435" w:rsidP="005938D2">
      <w:pPr>
        <w:rPr>
          <w:rFonts w:asciiTheme="majorHAnsi" w:hAnsiTheme="majorHAnsi" w:cstheme="majorHAnsi"/>
          <w:b/>
          <w:bCs/>
          <w:color w:val="auto"/>
          <w:szCs w:val="18"/>
        </w:rPr>
      </w:pPr>
    </w:p>
    <w:p w14:paraId="1F812B5D" w14:textId="125A1287" w:rsidR="005938D2" w:rsidRPr="00DF1429" w:rsidRDefault="005938D2" w:rsidP="005938D2">
      <w:pPr>
        <w:rPr>
          <w:rFonts w:asciiTheme="majorHAnsi" w:hAnsiTheme="majorHAnsi" w:cstheme="majorHAnsi"/>
          <w:b/>
          <w:bCs/>
          <w:color w:val="auto"/>
          <w:szCs w:val="18"/>
        </w:rPr>
      </w:pPr>
      <w:r w:rsidRPr="00DF1429">
        <w:rPr>
          <w:rFonts w:asciiTheme="majorHAnsi" w:hAnsiTheme="majorHAnsi" w:cstheme="majorHAnsi"/>
          <w:b/>
          <w:bCs/>
          <w:color w:val="auto"/>
          <w:szCs w:val="18"/>
        </w:rPr>
        <w:t xml:space="preserve">For Institution B </w:t>
      </w:r>
    </w:p>
    <w:p w14:paraId="3969530C" w14:textId="77777777" w:rsidR="005938D2" w:rsidRPr="00DF1429" w:rsidRDefault="005938D2" w:rsidP="005938D2">
      <w:pPr>
        <w:rPr>
          <w:rFonts w:asciiTheme="majorHAnsi" w:hAnsiTheme="majorHAnsi" w:cstheme="majorHAnsi"/>
          <w:color w:val="auto"/>
          <w:szCs w:val="18"/>
        </w:rPr>
      </w:pPr>
      <w:r w:rsidRPr="00DF1429">
        <w:rPr>
          <w:rFonts w:asciiTheme="majorHAnsi" w:hAnsiTheme="majorHAnsi" w:cstheme="majorHAnsi"/>
          <w:color w:val="auto"/>
          <w:szCs w:val="18"/>
        </w:rPr>
        <w:t>Sted, dato:</w:t>
      </w:r>
    </w:p>
    <w:p w14:paraId="18A3B90C" w14:textId="77777777" w:rsidR="005938D2" w:rsidRPr="00DF1429" w:rsidRDefault="005938D2" w:rsidP="005938D2">
      <w:pPr>
        <w:rPr>
          <w:rFonts w:asciiTheme="majorHAnsi" w:hAnsiTheme="majorHAnsi" w:cstheme="majorHAnsi"/>
          <w:color w:val="auto"/>
          <w:szCs w:val="18"/>
        </w:rPr>
      </w:pPr>
    </w:p>
    <w:p w14:paraId="5BFEB1FD" w14:textId="77777777" w:rsidR="005938D2" w:rsidRPr="00DF1429" w:rsidRDefault="005938D2" w:rsidP="005938D2">
      <w:pPr>
        <w:rPr>
          <w:rFonts w:asciiTheme="majorHAnsi" w:hAnsiTheme="majorHAnsi" w:cstheme="majorHAnsi"/>
          <w:color w:val="auto"/>
          <w:szCs w:val="18"/>
        </w:rPr>
      </w:pPr>
    </w:p>
    <w:p w14:paraId="5788CF0D" w14:textId="77777777" w:rsidR="005938D2" w:rsidRPr="00DF1429" w:rsidRDefault="005938D2" w:rsidP="005938D2">
      <w:pPr>
        <w:rPr>
          <w:rFonts w:asciiTheme="majorHAnsi" w:hAnsiTheme="majorHAnsi" w:cstheme="majorHAnsi"/>
          <w:color w:val="auto"/>
          <w:szCs w:val="18"/>
        </w:rPr>
      </w:pPr>
      <w:r w:rsidRPr="00DF1429">
        <w:rPr>
          <w:rFonts w:asciiTheme="majorHAnsi" w:hAnsiTheme="majorHAnsi" w:cstheme="majorHAnsi"/>
          <w:noProof/>
          <w:color w:val="auto"/>
          <w:szCs w:val="18"/>
        </w:rPr>
        <mc:AlternateContent>
          <mc:Choice Requires="wps">
            <w:drawing>
              <wp:anchor distT="0" distB="0" distL="114300" distR="114300" simplePos="0" relativeHeight="251665408" behindDoc="0" locked="0" layoutInCell="1" allowOverlap="1" wp14:anchorId="153C98AE" wp14:editId="50BA0B46">
                <wp:simplePos x="0" y="0"/>
                <wp:positionH relativeFrom="margin">
                  <wp:posOffset>0</wp:posOffset>
                </wp:positionH>
                <wp:positionV relativeFrom="paragraph">
                  <wp:posOffset>146050</wp:posOffset>
                </wp:positionV>
                <wp:extent cx="2038350" cy="0"/>
                <wp:effectExtent l="0" t="0" r="19050" b="19050"/>
                <wp:wrapNone/>
                <wp:docPr id="183566248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a:noFill/>
                        <a:ln w="9525" cap="flat" cmpd="sng" algn="ctr">
                          <a:solidFill>
                            <a:srgbClr val="4D4875">
                              <a:shade val="95000"/>
                              <a:satMod val="105000"/>
                            </a:srgbClr>
                          </a:solidFill>
                          <a:prstDash val="solid"/>
                        </a:ln>
                        <a:effectLst/>
                      </wps:spPr>
                      <wps:bodyPr/>
                    </wps:wsp>
                  </a:graphicData>
                </a:graphic>
              </wp:anchor>
            </w:drawing>
          </mc:Choice>
          <mc:Fallback xmlns:a="http://schemas.openxmlformats.org/drawingml/2006/main">
            <w:pict>
              <v:line id="Lige forbindelse 8"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o:spid="_x0000_s1026" strokecolor="#4a4573" from="0,11.5pt" to="160.5pt,11.5pt" w14:anchorId="23F7C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">
                <w10:wrap anchorx="margin"/>
              </v:line>
            </w:pict>
          </mc:Fallback>
        </mc:AlternateContent>
      </w:r>
    </w:p>
    <w:p w14:paraId="367C0C13" w14:textId="77777777" w:rsidR="005938D2" w:rsidRPr="00DF1429" w:rsidRDefault="005938D2" w:rsidP="005938D2">
      <w:pPr>
        <w:rPr>
          <w:rFonts w:asciiTheme="majorHAnsi" w:hAnsiTheme="majorHAnsi" w:cstheme="majorHAnsi"/>
          <w:color w:val="auto"/>
          <w:szCs w:val="18"/>
        </w:rPr>
      </w:pPr>
      <w:r w:rsidRPr="00DF1429">
        <w:rPr>
          <w:rFonts w:asciiTheme="majorHAnsi" w:hAnsiTheme="majorHAnsi" w:cstheme="majorHAnsi"/>
          <w:color w:val="auto"/>
          <w:szCs w:val="18"/>
        </w:rPr>
        <w:t xml:space="preserve">Navn: </w:t>
      </w:r>
    </w:p>
    <w:p w14:paraId="4FE81363" w14:textId="77777777" w:rsidR="005938D2" w:rsidRPr="00DF1429" w:rsidRDefault="005938D2" w:rsidP="005938D2">
      <w:pPr>
        <w:rPr>
          <w:rFonts w:asciiTheme="majorHAnsi" w:hAnsiTheme="majorHAnsi" w:cstheme="majorHAnsi"/>
          <w:color w:val="auto"/>
          <w:szCs w:val="18"/>
        </w:rPr>
      </w:pPr>
      <w:r w:rsidRPr="5D6A88ED">
        <w:rPr>
          <w:rFonts w:asciiTheme="majorHAnsi" w:hAnsiTheme="majorHAnsi" w:cstheme="majorBidi"/>
          <w:color w:val="auto"/>
        </w:rPr>
        <w:t xml:space="preserve">Titel: </w:t>
      </w:r>
    </w:p>
    <w:p w14:paraId="2FA3F6A6" w14:textId="2164DF58" w:rsidR="5D6A88ED" w:rsidRDefault="5D6A88ED" w:rsidP="5D6A88ED">
      <w:pPr>
        <w:rPr>
          <w:rFonts w:asciiTheme="majorHAnsi" w:hAnsiTheme="majorHAnsi" w:cstheme="majorBidi"/>
          <w:color w:val="auto"/>
        </w:rPr>
      </w:pPr>
    </w:p>
    <w:p w14:paraId="7C1C1107" w14:textId="60B35FFE" w:rsidR="5D6A88ED" w:rsidRDefault="5D6A88ED" w:rsidP="5D6A88ED">
      <w:pPr>
        <w:rPr>
          <w:rFonts w:asciiTheme="majorHAnsi" w:hAnsiTheme="majorHAnsi" w:cstheme="majorBidi"/>
          <w:color w:val="auto"/>
        </w:rPr>
      </w:pPr>
    </w:p>
    <w:p w14:paraId="3A4BAB59" w14:textId="7EDB2521" w:rsidR="5D6A88ED" w:rsidRDefault="5D6A88ED" w:rsidP="5D6A88ED">
      <w:pPr>
        <w:rPr>
          <w:rFonts w:asciiTheme="majorHAnsi" w:hAnsiTheme="majorHAnsi" w:cstheme="majorBidi"/>
          <w:color w:val="auto"/>
        </w:rPr>
      </w:pPr>
    </w:p>
    <w:p w14:paraId="465A3B87" w14:textId="1D913C52" w:rsidR="5D6A88ED" w:rsidRDefault="5D6A88ED" w:rsidP="5D6A88ED">
      <w:pPr>
        <w:rPr>
          <w:rFonts w:asciiTheme="majorHAnsi" w:hAnsiTheme="majorHAnsi" w:cstheme="majorBidi"/>
          <w:color w:val="auto"/>
        </w:rPr>
      </w:pPr>
    </w:p>
    <w:p w14:paraId="4ADFC0D2" w14:textId="44F7E3A8" w:rsidR="5D6A88ED" w:rsidRDefault="5D6A88ED" w:rsidP="5D6A88ED">
      <w:pPr>
        <w:rPr>
          <w:rFonts w:asciiTheme="majorHAnsi" w:hAnsiTheme="majorHAnsi" w:cstheme="majorBidi"/>
          <w:color w:val="auto"/>
        </w:rPr>
      </w:pPr>
    </w:p>
    <w:p w14:paraId="32C6EC38" w14:textId="77777777" w:rsidR="00BB2BE9" w:rsidRDefault="00BB2BE9" w:rsidP="5D6A88ED">
      <w:pPr>
        <w:rPr>
          <w:rFonts w:asciiTheme="majorHAnsi" w:hAnsiTheme="majorHAnsi" w:cstheme="majorBidi"/>
          <w:color w:val="auto"/>
        </w:rPr>
      </w:pPr>
    </w:p>
    <w:p w14:paraId="63B6196C" w14:textId="77777777" w:rsidR="00BB2BE9" w:rsidRDefault="00BB2BE9" w:rsidP="5D6A88ED">
      <w:pPr>
        <w:rPr>
          <w:rFonts w:asciiTheme="majorHAnsi" w:hAnsiTheme="majorHAnsi" w:cstheme="majorBidi"/>
          <w:color w:val="auto"/>
        </w:rPr>
      </w:pPr>
    </w:p>
    <w:p w14:paraId="27E4739B" w14:textId="77777777" w:rsidR="00BB2BE9" w:rsidRDefault="00BB2BE9" w:rsidP="5D6A88ED">
      <w:pPr>
        <w:rPr>
          <w:rFonts w:asciiTheme="majorHAnsi" w:hAnsiTheme="majorHAnsi" w:cstheme="majorBidi"/>
          <w:color w:val="auto"/>
        </w:rPr>
      </w:pPr>
    </w:p>
    <w:p w14:paraId="19FDD765" w14:textId="77777777" w:rsidR="00BB2BE9" w:rsidRDefault="00BB2BE9" w:rsidP="5D6A88ED">
      <w:pPr>
        <w:rPr>
          <w:rFonts w:asciiTheme="majorHAnsi" w:hAnsiTheme="majorHAnsi" w:cstheme="majorBidi"/>
          <w:color w:val="auto"/>
        </w:rPr>
      </w:pPr>
    </w:p>
    <w:p w14:paraId="37E793F1" w14:textId="3067621B" w:rsidR="5D6A88ED" w:rsidRDefault="5D6A88ED" w:rsidP="5D6A88ED">
      <w:pPr>
        <w:rPr>
          <w:rFonts w:asciiTheme="majorHAnsi" w:hAnsiTheme="majorHAnsi" w:cstheme="majorBidi"/>
          <w:color w:val="auto"/>
        </w:rPr>
      </w:pPr>
    </w:p>
    <w:p w14:paraId="1F7D3892" w14:textId="0D0E6472" w:rsidR="00D41C84" w:rsidRPr="00DF1429" w:rsidRDefault="00D41C84" w:rsidP="00BF607B">
      <w:pPr>
        <w:rPr>
          <w:rFonts w:asciiTheme="majorHAnsi" w:hAnsiTheme="majorHAnsi" w:cstheme="majorHAnsi"/>
          <w:color w:val="auto"/>
          <w:szCs w:val="18"/>
        </w:rPr>
      </w:pPr>
    </w:p>
    <w:p w14:paraId="30196231" w14:textId="5296E05B" w:rsidR="00BF607B" w:rsidRPr="00DF1429" w:rsidRDefault="0324FC38" w:rsidP="5D6A88ED">
      <w:pPr>
        <w:rPr>
          <w:rFonts w:asciiTheme="majorHAnsi" w:hAnsiTheme="majorHAnsi" w:cstheme="majorBidi"/>
          <w:b/>
          <w:bCs/>
          <w:color w:val="auto"/>
        </w:rPr>
      </w:pPr>
      <w:r w:rsidRPr="5D6A88ED">
        <w:rPr>
          <w:rFonts w:asciiTheme="majorHAnsi" w:hAnsiTheme="majorHAnsi" w:cstheme="majorBidi"/>
          <w:b/>
          <w:bCs/>
          <w:color w:val="auto"/>
        </w:rPr>
        <w:t>Bilagsoversigt:</w:t>
      </w:r>
    </w:p>
    <w:p w14:paraId="31159251" w14:textId="77777777" w:rsidR="00BF607B" w:rsidRPr="00DF1429" w:rsidRDefault="0324FC38" w:rsidP="5D6A88ED">
      <w:pPr>
        <w:rPr>
          <w:rFonts w:asciiTheme="majorHAnsi" w:hAnsiTheme="majorHAnsi" w:cstheme="majorBidi"/>
          <w:color w:val="auto"/>
        </w:rPr>
      </w:pPr>
      <w:r w:rsidRPr="5D6A88ED">
        <w:rPr>
          <w:rFonts w:asciiTheme="majorHAnsi" w:hAnsiTheme="majorHAnsi" w:cstheme="majorBidi"/>
          <w:color w:val="auto"/>
        </w:rPr>
        <w:t>Bilag 1: Projektbeskrivelse</w:t>
      </w:r>
    </w:p>
    <w:p w14:paraId="2319695F" w14:textId="77777777" w:rsidR="00BF607B" w:rsidRPr="00DF1429" w:rsidRDefault="0324FC38" w:rsidP="5D6A88ED">
      <w:pPr>
        <w:rPr>
          <w:rFonts w:asciiTheme="majorHAnsi" w:hAnsiTheme="majorHAnsi" w:cstheme="majorBidi"/>
          <w:color w:val="auto"/>
        </w:rPr>
      </w:pPr>
      <w:r w:rsidRPr="5D6A88ED">
        <w:rPr>
          <w:rFonts w:asciiTheme="majorHAnsi" w:hAnsiTheme="majorHAnsi" w:cstheme="majorBidi"/>
          <w:color w:val="auto"/>
        </w:rPr>
        <w:t xml:space="preserve">Bilag 2: Budget </w:t>
      </w:r>
    </w:p>
    <w:p w14:paraId="1CBF6228" w14:textId="6C988AC0" w:rsidR="00BF607B" w:rsidRPr="00DF1429" w:rsidRDefault="0324FC38" w:rsidP="5D6A88ED">
      <w:pPr>
        <w:rPr>
          <w:rFonts w:asciiTheme="minorHAnsi" w:hAnsiTheme="minorHAnsi" w:cstheme="minorBidi"/>
          <w:color w:val="auto"/>
        </w:rPr>
      </w:pPr>
      <w:r w:rsidRPr="5D6A88ED">
        <w:rPr>
          <w:rFonts w:asciiTheme="majorHAnsi" w:hAnsiTheme="majorHAnsi" w:cstheme="majorBidi"/>
          <w:color w:val="auto"/>
        </w:rPr>
        <w:t xml:space="preserve">Bilag 3: </w:t>
      </w:r>
      <w:r w:rsidRPr="5D6A88ED">
        <w:rPr>
          <w:rFonts w:asciiTheme="majorHAnsi" w:hAnsiTheme="majorHAnsi" w:cstheme="majorBidi"/>
          <w:color w:val="auto"/>
          <w:highlight w:val="cyan"/>
        </w:rPr>
        <w:t>Bevillingstilsagn fra Tredjemand med bilag</w:t>
      </w:r>
    </w:p>
    <w:sectPr w:rsidR="00BF607B" w:rsidRPr="00DF1429" w:rsidSect="0098750A">
      <w:headerReference w:type="default" r:id="rId11"/>
      <w:footerReference w:type="even" r:id="rId12"/>
      <w:footerReference w:type="default" r:id="rId13"/>
      <w:headerReference w:type="first" r:id="rId14"/>
      <w:footerReference w:type="first" r:id="rId15"/>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F4E8" w14:textId="77777777" w:rsidR="00AC7A22" w:rsidRDefault="00AC7A22">
      <w:r>
        <w:separator/>
      </w:r>
    </w:p>
    <w:p w14:paraId="5E03584C" w14:textId="77777777" w:rsidR="00AC7A22" w:rsidRDefault="00AC7A22"/>
  </w:endnote>
  <w:endnote w:type="continuationSeparator" w:id="0">
    <w:p w14:paraId="7FBFC9D9" w14:textId="77777777" w:rsidR="00AC7A22" w:rsidRDefault="00AC7A22">
      <w:r>
        <w:continuationSeparator/>
      </w:r>
    </w:p>
    <w:p w14:paraId="7BAF7A39" w14:textId="77777777" w:rsidR="00AC7A22" w:rsidRDefault="00AC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0B4824" w:rsidRDefault="000B4824"/>
  <w:p w14:paraId="3466CC73" w14:textId="77777777" w:rsidR="000B4824" w:rsidRDefault="000B4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34F3A045"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116AE7">
              <w:rPr>
                <w:b/>
                <w:bCs/>
                <w:noProof/>
              </w:rPr>
              <w:t>3</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116AE7">
              <w:rPr>
                <w:b/>
                <w:bCs/>
                <w:noProof/>
              </w:rPr>
              <w:t>3</w:t>
            </w:r>
            <w:r>
              <w:rPr>
                <w:b/>
                <w:bCs/>
                <w:sz w:val="24"/>
              </w:rPr>
              <w:fldChar w:fldCharType="end"/>
            </w:r>
          </w:p>
        </w:sdtContent>
      </w:sdt>
    </w:sdtContent>
  </w:sdt>
  <w:p w14:paraId="4DB29D79" w14:textId="59C02E3F" w:rsidR="000B4824" w:rsidRPr="00E00D90" w:rsidRDefault="006A046F" w:rsidP="00E00D90">
    <w:pPr>
      <w:rPr>
        <w:b/>
      </w:rPr>
    </w:pPr>
    <w:r>
      <w:rPr>
        <w:rFonts w:asciiTheme="majorHAnsi" w:hAnsiTheme="majorHAnsi" w:cstheme="majorHAnsi"/>
        <w:b/>
        <w:sz w:val="16"/>
        <w:szCs w:val="16"/>
      </w:rPr>
      <w:t xml:space="preserve">Samarbejdsaftale om Fælles Forskningsprojekt med </w:t>
    </w:r>
    <w:r w:rsidR="005938D2">
      <w:rPr>
        <w:rFonts w:asciiTheme="majorHAnsi" w:hAnsiTheme="majorHAnsi" w:cstheme="majorHAnsi"/>
        <w:b/>
        <w:sz w:val="16"/>
        <w:szCs w:val="16"/>
      </w:rPr>
      <w:t>flere</w:t>
    </w:r>
    <w:r>
      <w:rPr>
        <w:rFonts w:asciiTheme="majorHAnsi" w:hAnsiTheme="majorHAnsi" w:cstheme="majorHAnsi"/>
        <w:b/>
        <w:sz w:val="16"/>
        <w:szCs w:val="16"/>
      </w:rPr>
      <w:t xml:space="preserve"> institution</w:t>
    </w:r>
    <w:r w:rsidR="005938D2">
      <w:rPr>
        <w:rFonts w:asciiTheme="majorHAnsi" w:hAnsiTheme="majorHAnsi" w:cstheme="majorHAnsi"/>
        <w:b/>
        <w:sz w:val="16"/>
        <w:szCs w:val="16"/>
      </w:rPr>
      <w:t>er</w:t>
    </w:r>
    <w:r>
      <w:rPr>
        <w:rFonts w:asciiTheme="majorHAnsi" w:hAnsiTheme="majorHAnsi" w:cstheme="majorHAnsi"/>
        <w:b/>
        <w:sz w:val="16"/>
        <w:szCs w:val="16"/>
      </w:rPr>
      <w:t xml:space="preserve"> </w:t>
    </w:r>
    <w:r w:rsidR="00E00D90">
      <w:rPr>
        <w:rFonts w:asciiTheme="majorHAnsi" w:hAnsiTheme="majorHAnsi" w:cstheme="majorHAnsi"/>
        <w:b/>
        <w:sz w:val="16"/>
        <w:szCs w:val="16"/>
      </w:rPr>
      <w:t>202</w:t>
    </w:r>
    <w:r w:rsidR="005938D2">
      <w:rPr>
        <w:rFonts w:asciiTheme="majorHAnsi" w:hAnsiTheme="majorHAnsi" w:cstheme="majorHAnsi"/>
        <w:b/>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28DEE816"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116AE7">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116AE7">
              <w:rPr>
                <w:b/>
                <w:bCs/>
                <w:noProof/>
                <w:szCs w:val="18"/>
              </w:rPr>
              <w:t>3</w:t>
            </w:r>
            <w:r w:rsidRPr="0043799E">
              <w:rPr>
                <w:b/>
                <w:bCs/>
                <w:szCs w:val="18"/>
              </w:rPr>
              <w:fldChar w:fldCharType="end"/>
            </w:r>
          </w:p>
        </w:sdtContent>
      </w:sdt>
    </w:sdtContent>
  </w:sdt>
  <w:p w14:paraId="227E4206" w14:textId="1440058B" w:rsidR="000B4824" w:rsidRPr="00E00D90" w:rsidRDefault="008E6593">
    <w:pPr>
      <w:rPr>
        <w:b/>
      </w:rPr>
    </w:pPr>
    <w:r>
      <w:rPr>
        <w:rFonts w:asciiTheme="majorHAnsi" w:hAnsiTheme="majorHAnsi" w:cstheme="majorHAnsi"/>
        <w:b/>
        <w:sz w:val="16"/>
        <w:szCs w:val="16"/>
      </w:rPr>
      <w:t xml:space="preserve">Samarbejdsaftale om Fælles Forskningsprojekt </w:t>
    </w:r>
    <w:r w:rsidR="004E76AB">
      <w:rPr>
        <w:rFonts w:asciiTheme="majorHAnsi" w:hAnsiTheme="majorHAnsi" w:cstheme="majorHAnsi"/>
        <w:b/>
        <w:sz w:val="16"/>
        <w:szCs w:val="16"/>
      </w:rPr>
      <w:t xml:space="preserve">med </w:t>
    </w:r>
    <w:r w:rsidR="008A1988">
      <w:rPr>
        <w:rFonts w:asciiTheme="majorHAnsi" w:hAnsiTheme="majorHAnsi" w:cstheme="majorHAnsi"/>
        <w:b/>
        <w:sz w:val="16"/>
        <w:szCs w:val="16"/>
      </w:rPr>
      <w:t>en anden institution</w:t>
    </w:r>
    <w:r w:rsidR="00E00D90">
      <w:rPr>
        <w:rFonts w:asciiTheme="majorHAnsi" w:hAnsiTheme="majorHAnsi" w:cstheme="majorHAnsi"/>
        <w:b/>
        <w:sz w:val="16"/>
        <w:szCs w:val="16"/>
      </w:rPr>
      <w:t xml:space="preserve"> 202</w:t>
    </w:r>
    <w:r w:rsidR="00A01ABD">
      <w:rPr>
        <w:rFonts w:asciiTheme="majorHAnsi" w:hAnsiTheme="majorHAnsi" w:cstheme="majorHAnsi"/>
        <w:b/>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B45A" w14:textId="77777777" w:rsidR="00AC7A22" w:rsidRDefault="00AC7A22">
      <w:r>
        <w:separator/>
      </w:r>
    </w:p>
    <w:p w14:paraId="57E4D043" w14:textId="77777777" w:rsidR="00AC7A22" w:rsidRDefault="00AC7A22"/>
  </w:footnote>
  <w:footnote w:type="continuationSeparator" w:id="0">
    <w:p w14:paraId="7B1D1BBB" w14:textId="77777777" w:rsidR="00AC7A22" w:rsidRDefault="00AC7A22">
      <w:r>
        <w:continuationSeparator/>
      </w:r>
    </w:p>
    <w:p w14:paraId="26BDC315" w14:textId="77777777" w:rsidR="00AC7A22" w:rsidRDefault="00AC7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0B4824" w:rsidRDefault="000B4824"/>
  <w:p w14:paraId="45381FFE" w14:textId="77777777" w:rsidR="000B4824" w:rsidRDefault="000B4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0B4824" w:rsidRDefault="000B4824"/>
  <w:p w14:paraId="3F347605" w14:textId="77777777" w:rsidR="000B4824" w:rsidRDefault="000B4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F0C0F"/>
    <w:multiLevelType w:val="hybridMultilevel"/>
    <w:tmpl w:val="C9FA0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C7826F6"/>
    <w:multiLevelType w:val="hybridMultilevel"/>
    <w:tmpl w:val="BFBE5716"/>
    <w:lvl w:ilvl="0" w:tplc="EB887B6E">
      <w:start w:val="2"/>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E8D0931"/>
    <w:multiLevelType w:val="hybridMultilevel"/>
    <w:tmpl w:val="D10C756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075229416">
    <w:abstractNumId w:val="1"/>
  </w:num>
  <w:num w:numId="2" w16cid:durableId="1987123550">
    <w:abstractNumId w:val="2"/>
  </w:num>
  <w:num w:numId="3" w16cid:durableId="143517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31C6A"/>
    <w:rsid w:val="00060002"/>
    <w:rsid w:val="00061F7C"/>
    <w:rsid w:val="00080C9F"/>
    <w:rsid w:val="000B4824"/>
    <w:rsid w:val="000E1D5C"/>
    <w:rsid w:val="000F523C"/>
    <w:rsid w:val="000F7F1B"/>
    <w:rsid w:val="00112794"/>
    <w:rsid w:val="00116AE7"/>
    <w:rsid w:val="001214F8"/>
    <w:rsid w:val="00121B99"/>
    <w:rsid w:val="00163013"/>
    <w:rsid w:val="00164B57"/>
    <w:rsid w:val="0016591C"/>
    <w:rsid w:val="001A1CD7"/>
    <w:rsid w:val="001E2502"/>
    <w:rsid w:val="001F2221"/>
    <w:rsid w:val="001F42D1"/>
    <w:rsid w:val="00215002"/>
    <w:rsid w:val="002234CC"/>
    <w:rsid w:val="0022413C"/>
    <w:rsid w:val="002307F7"/>
    <w:rsid w:val="00237028"/>
    <w:rsid w:val="002637B0"/>
    <w:rsid w:val="00282A20"/>
    <w:rsid w:val="002869CB"/>
    <w:rsid w:val="002A359E"/>
    <w:rsid w:val="002B70C7"/>
    <w:rsid w:val="002D2433"/>
    <w:rsid w:val="00306E49"/>
    <w:rsid w:val="00313138"/>
    <w:rsid w:val="00351373"/>
    <w:rsid w:val="00385EB7"/>
    <w:rsid w:val="00391202"/>
    <w:rsid w:val="003D44B3"/>
    <w:rsid w:val="003E67FE"/>
    <w:rsid w:val="003F723E"/>
    <w:rsid w:val="00402A44"/>
    <w:rsid w:val="0040348C"/>
    <w:rsid w:val="004150F4"/>
    <w:rsid w:val="00415F90"/>
    <w:rsid w:val="0042369B"/>
    <w:rsid w:val="0043799E"/>
    <w:rsid w:val="00453B3D"/>
    <w:rsid w:val="00474B0E"/>
    <w:rsid w:val="004811D2"/>
    <w:rsid w:val="004D3B76"/>
    <w:rsid w:val="004E5F67"/>
    <w:rsid w:val="004E76AB"/>
    <w:rsid w:val="004F7C48"/>
    <w:rsid w:val="00552EBC"/>
    <w:rsid w:val="0055567B"/>
    <w:rsid w:val="0056006A"/>
    <w:rsid w:val="005714D5"/>
    <w:rsid w:val="005938D2"/>
    <w:rsid w:val="005B3DBF"/>
    <w:rsid w:val="005D6F38"/>
    <w:rsid w:val="005D768A"/>
    <w:rsid w:val="005D77AA"/>
    <w:rsid w:val="005F68B7"/>
    <w:rsid w:val="0060658A"/>
    <w:rsid w:val="00647DE2"/>
    <w:rsid w:val="00697126"/>
    <w:rsid w:val="006A046F"/>
    <w:rsid w:val="006E040F"/>
    <w:rsid w:val="007028C4"/>
    <w:rsid w:val="00737352"/>
    <w:rsid w:val="00763F74"/>
    <w:rsid w:val="007732D1"/>
    <w:rsid w:val="007A16F2"/>
    <w:rsid w:val="00807A5A"/>
    <w:rsid w:val="008229D8"/>
    <w:rsid w:val="00824E64"/>
    <w:rsid w:val="00834602"/>
    <w:rsid w:val="008525CF"/>
    <w:rsid w:val="0085754E"/>
    <w:rsid w:val="00861F88"/>
    <w:rsid w:val="00866918"/>
    <w:rsid w:val="00882015"/>
    <w:rsid w:val="008838C6"/>
    <w:rsid w:val="008A1988"/>
    <w:rsid w:val="008A3045"/>
    <w:rsid w:val="008B7879"/>
    <w:rsid w:val="008E6593"/>
    <w:rsid w:val="008F5D45"/>
    <w:rsid w:val="00906C31"/>
    <w:rsid w:val="00913864"/>
    <w:rsid w:val="00927076"/>
    <w:rsid w:val="0094187F"/>
    <w:rsid w:val="00941924"/>
    <w:rsid w:val="009476D9"/>
    <w:rsid w:val="00955F3C"/>
    <w:rsid w:val="0098750A"/>
    <w:rsid w:val="00992646"/>
    <w:rsid w:val="009B4AC7"/>
    <w:rsid w:val="009D1939"/>
    <w:rsid w:val="00A01ABD"/>
    <w:rsid w:val="00A02CC2"/>
    <w:rsid w:val="00A2276C"/>
    <w:rsid w:val="00A318FA"/>
    <w:rsid w:val="00A4565B"/>
    <w:rsid w:val="00A51035"/>
    <w:rsid w:val="00A516BA"/>
    <w:rsid w:val="00A567B7"/>
    <w:rsid w:val="00A56B9C"/>
    <w:rsid w:val="00A7426A"/>
    <w:rsid w:val="00A76CB1"/>
    <w:rsid w:val="00A86F46"/>
    <w:rsid w:val="00A912BB"/>
    <w:rsid w:val="00AA319B"/>
    <w:rsid w:val="00AC2338"/>
    <w:rsid w:val="00AC66DC"/>
    <w:rsid w:val="00AC7A22"/>
    <w:rsid w:val="00AD2BFF"/>
    <w:rsid w:val="00B154A2"/>
    <w:rsid w:val="00B3181F"/>
    <w:rsid w:val="00B63101"/>
    <w:rsid w:val="00BB2BE9"/>
    <w:rsid w:val="00BC2F35"/>
    <w:rsid w:val="00BC51F9"/>
    <w:rsid w:val="00BF607B"/>
    <w:rsid w:val="00C177CD"/>
    <w:rsid w:val="00C70AD4"/>
    <w:rsid w:val="00C7599C"/>
    <w:rsid w:val="00C9056C"/>
    <w:rsid w:val="00C91006"/>
    <w:rsid w:val="00CA171B"/>
    <w:rsid w:val="00CB7435"/>
    <w:rsid w:val="00CC714B"/>
    <w:rsid w:val="00CD033E"/>
    <w:rsid w:val="00D01BFA"/>
    <w:rsid w:val="00D1361C"/>
    <w:rsid w:val="00D21A64"/>
    <w:rsid w:val="00D353ED"/>
    <w:rsid w:val="00D41C84"/>
    <w:rsid w:val="00D7340D"/>
    <w:rsid w:val="00D83F22"/>
    <w:rsid w:val="00DA03EB"/>
    <w:rsid w:val="00DA36A2"/>
    <w:rsid w:val="00DC2279"/>
    <w:rsid w:val="00DF1429"/>
    <w:rsid w:val="00E00D90"/>
    <w:rsid w:val="00E24AA6"/>
    <w:rsid w:val="00E35EC0"/>
    <w:rsid w:val="00E44ABC"/>
    <w:rsid w:val="00E94303"/>
    <w:rsid w:val="00E96C6E"/>
    <w:rsid w:val="00EA733B"/>
    <w:rsid w:val="00EB2B26"/>
    <w:rsid w:val="00ED23C5"/>
    <w:rsid w:val="00EE3FD6"/>
    <w:rsid w:val="00EF01CF"/>
    <w:rsid w:val="00EF2347"/>
    <w:rsid w:val="00EF74EE"/>
    <w:rsid w:val="00F12451"/>
    <w:rsid w:val="00F35960"/>
    <w:rsid w:val="00F43CE4"/>
    <w:rsid w:val="00F473D9"/>
    <w:rsid w:val="00F565AB"/>
    <w:rsid w:val="00F634ED"/>
    <w:rsid w:val="00F80BED"/>
    <w:rsid w:val="00F84F1A"/>
    <w:rsid w:val="00FC39BF"/>
    <w:rsid w:val="00FD2C89"/>
    <w:rsid w:val="00FD4A62"/>
    <w:rsid w:val="0324FC38"/>
    <w:rsid w:val="1E4572AA"/>
    <w:rsid w:val="2362688D"/>
    <w:rsid w:val="23E4C8B6"/>
    <w:rsid w:val="403026C6"/>
    <w:rsid w:val="5BFCF9CE"/>
    <w:rsid w:val="5D6A88ED"/>
    <w:rsid w:val="6EAFB10D"/>
    <w:rsid w:val="7D267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character" w:styleId="Ulstomtale">
    <w:name w:val="Unresolved Mention"/>
    <w:basedOn w:val="Standardskrifttypeiafsnit"/>
    <w:uiPriority w:val="99"/>
    <w:semiHidden/>
    <w:unhideWhenUsed/>
    <w:rsid w:val="009476D9"/>
    <w:rPr>
      <w:color w:val="605E5C"/>
      <w:shd w:val="clear" w:color="auto" w:fill="E1DFDD"/>
    </w:rPr>
  </w:style>
  <w:style w:type="paragraph" w:styleId="Listeafsnit">
    <w:name w:val="List Paragraph"/>
    <w:basedOn w:val="Normal"/>
    <w:uiPriority w:val="34"/>
    <w:qFormat/>
    <w:rsid w:val="003F723E"/>
    <w:pPr>
      <w:ind w:left="720"/>
      <w:contextualSpacing/>
    </w:pPr>
  </w:style>
  <w:style w:type="paragraph" w:styleId="Korrektur">
    <w:name w:val="Revision"/>
    <w:hidden/>
    <w:uiPriority w:val="99"/>
    <w:semiHidden/>
    <w:rsid w:val="000E1D5C"/>
    <w:rPr>
      <w:rFonts w:ascii="Arial" w:hAnsi="Arial"/>
      <w:color w:val="54616E"/>
      <w:spacing w:val="20"/>
      <w:sz w:val="18"/>
      <w:szCs w:val="24"/>
    </w:rPr>
  </w:style>
  <w:style w:type="paragraph" w:styleId="Fodnotetekst">
    <w:name w:val="footnote text"/>
    <w:basedOn w:val="Normal"/>
    <w:link w:val="FodnotetekstTegn"/>
    <w:semiHidden/>
    <w:unhideWhenUsed/>
    <w:rsid w:val="00CB7435"/>
    <w:pPr>
      <w:spacing w:line="240" w:lineRule="auto"/>
    </w:pPr>
    <w:rPr>
      <w:sz w:val="20"/>
      <w:szCs w:val="20"/>
    </w:rPr>
  </w:style>
  <w:style w:type="character" w:customStyle="1" w:styleId="FodnotetekstTegn">
    <w:name w:val="Fodnotetekst Tegn"/>
    <w:basedOn w:val="Standardskrifttypeiafsnit"/>
    <w:link w:val="Fodnotetekst"/>
    <w:semiHidden/>
    <w:rsid w:val="00CB7435"/>
    <w:rPr>
      <w:rFonts w:ascii="Arial" w:hAnsi="Arial"/>
      <w:color w:val="54616E"/>
      <w:spacing w:val="20"/>
    </w:rPr>
  </w:style>
  <w:style w:type="character" w:styleId="Fodnotehenvisning">
    <w:name w:val="footnote reference"/>
    <w:basedOn w:val="Standardskrifttypeiafsnit"/>
    <w:semiHidden/>
    <w:unhideWhenUsed/>
    <w:rsid w:val="00CB7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lcf76f155ced4ddcb4097134ff3c332f xmlns="ca1a0f96-ffc9-4d92-890f-b9b965c1779c">
      <Terms xmlns="http://schemas.microsoft.com/office/infopath/2007/PartnerControls"/>
    </lcf76f155ced4ddcb4097134ff3c332f>
    <TaxCatchAll xmlns="60fab4a6-434f-4fca-a02b-75569a134ea2" xsi:nil="true"/>
    <Ejer xmlns="ca1a0f96-ffc9-4d92-890f-b9b965c1779c">
      <UserInfo>
        <DisplayName/>
        <AccountId xsi:nil="true"/>
        <AccountType/>
      </UserInfo>
    </Ejer>
    <Malene xmlns="ca1a0f96-ffc9-4d92-890f-b9b965c17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C6471-1798-4CA1-972D-A661288DFA8B}">
  <ds:schemaRefs>
    <ds:schemaRef ds:uri="http://schemas.openxmlformats.org/officeDocument/2006/bibliography"/>
  </ds:schemaRefs>
</ds:datastoreItem>
</file>

<file path=customXml/itemProps2.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customXml/itemProps3.xml><?xml version="1.0" encoding="utf-8"?>
<ds:datastoreItem xmlns:ds="http://schemas.openxmlformats.org/officeDocument/2006/customXml" ds:itemID="{EFEF1B08-B9CF-4309-AACC-D873070A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C7394-C14F-4E1A-A74C-B07FD3860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AAU (DA)</Template>
  <TotalTime>2</TotalTime>
  <Pages>8</Pages>
  <Words>2503</Words>
  <Characters>16695</Characters>
  <Application>Microsoft Office Word</Application>
  <DocSecurity>0</DocSecurity>
  <Lines>139</Lines>
  <Paragraphs>38</Paragraphs>
  <ScaleCrop>false</ScaleCrop>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2025-09-26T10:15:00Z</dcterms:created>
  <dcterms:modified xsi:type="dcterms:W3CDTF">2025-09-26T10:15:00Z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ies>
</file>