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124D4" w14:textId="63D0284B" w:rsidR="00226B33" w:rsidRDefault="00A60096" w:rsidP="00226B33">
      <w:pPr>
        <w:pStyle w:val="Overskrift1"/>
      </w:pPr>
      <w:r w:rsidRPr="00A60096">
        <w:rPr>
          <w:b/>
          <w:bCs/>
          <w:sz w:val="44"/>
          <w:szCs w:val="44"/>
        </w:rPr>
        <w:t>Vurderingsskema</w:t>
      </w:r>
      <w:r w:rsidR="00226B33" w:rsidRPr="00A60096">
        <w:rPr>
          <w:b/>
          <w:bCs/>
          <w:sz w:val="44"/>
          <w:szCs w:val="44"/>
        </w:rPr>
        <w:t xml:space="preserve"> </w:t>
      </w:r>
      <w:r>
        <w:br/>
        <w:t>Æ</w:t>
      </w:r>
      <w:r w:rsidR="00226B33">
        <w:t>kvivalensvurdering af gymnasielærere</w:t>
      </w:r>
    </w:p>
    <w:p w14:paraId="327FD173" w14:textId="1B3A961F" w:rsidR="00BD57EE" w:rsidRPr="00200597" w:rsidRDefault="00BD57EE" w:rsidP="00BD57EE">
      <w:pPr>
        <w:rPr>
          <w:i/>
          <w:iCs/>
        </w:rPr>
      </w:pPr>
      <w:r w:rsidRPr="00200597">
        <w:rPr>
          <w:i/>
          <w:iCs/>
        </w:rPr>
        <w:t>Udfyldes af AAU</w:t>
      </w:r>
    </w:p>
    <w:tbl>
      <w:tblPr>
        <w:tblStyle w:val="Tabel-Gitter"/>
        <w:tblpPr w:leftFromText="141" w:rightFromText="141" w:vertAnchor="text" w:horzAnchor="margin" w:tblpXSpec="right" w:tblpY="9"/>
        <w:tblW w:w="0" w:type="auto"/>
        <w:tblLook w:val="04A0" w:firstRow="1" w:lastRow="0" w:firstColumn="1" w:lastColumn="0" w:noHBand="0" w:noVBand="1"/>
      </w:tblPr>
      <w:tblGrid>
        <w:gridCol w:w="3025"/>
      </w:tblGrid>
      <w:tr w:rsidR="00BD57EE" w14:paraId="61071A17" w14:textId="77777777" w:rsidTr="00BD57EE">
        <w:trPr>
          <w:trHeight w:val="252"/>
        </w:trPr>
        <w:tc>
          <w:tcPr>
            <w:tcW w:w="3025" w:type="dxa"/>
          </w:tcPr>
          <w:p w14:paraId="048442E6" w14:textId="50063E13" w:rsidR="00BD57EE" w:rsidRPr="00BD57EE" w:rsidRDefault="00BD57EE" w:rsidP="00BD57EE">
            <w:pPr>
              <w:rPr>
                <w:b/>
                <w:bCs/>
              </w:rPr>
            </w:pPr>
            <w:r w:rsidRPr="00BD57EE">
              <w:rPr>
                <w:b/>
                <w:bCs/>
              </w:rPr>
              <w:t>Dato:</w:t>
            </w:r>
          </w:p>
        </w:tc>
      </w:tr>
    </w:tbl>
    <w:p w14:paraId="6E856D05" w14:textId="77777777" w:rsidR="00BD57EE" w:rsidRDefault="00BD57EE" w:rsidP="00BD57EE">
      <w:pPr>
        <w:rPr>
          <w:i/>
          <w:iCs/>
        </w:rPr>
      </w:pPr>
    </w:p>
    <w:tbl>
      <w:tblPr>
        <w:tblStyle w:val="Tabel-Gitter"/>
        <w:tblW w:w="0" w:type="auto"/>
        <w:tblLook w:val="04A0" w:firstRow="1" w:lastRow="0" w:firstColumn="1" w:lastColumn="0" w:noHBand="0" w:noVBand="1"/>
      </w:tblPr>
      <w:tblGrid>
        <w:gridCol w:w="9628"/>
      </w:tblGrid>
      <w:tr w:rsidR="00BD57EE" w14:paraId="6DBEA436" w14:textId="77777777" w:rsidTr="00BD57EE">
        <w:tc>
          <w:tcPr>
            <w:tcW w:w="9628" w:type="dxa"/>
          </w:tcPr>
          <w:p w14:paraId="3618BAAF" w14:textId="57CA4A0C" w:rsidR="00BD57EE" w:rsidRPr="00BD57EE" w:rsidRDefault="00BD57EE" w:rsidP="00BD57EE">
            <w:pPr>
              <w:rPr>
                <w:b/>
                <w:bCs/>
              </w:rPr>
            </w:pPr>
            <w:r w:rsidRPr="00BD57EE">
              <w:rPr>
                <w:b/>
                <w:bCs/>
              </w:rPr>
              <w:t xml:space="preserve">Ækvivalensvurdering </w:t>
            </w:r>
            <w:r w:rsidR="00F62813">
              <w:rPr>
                <w:b/>
                <w:bCs/>
              </w:rPr>
              <w:t>af</w:t>
            </w:r>
            <w:r w:rsidRPr="00BD57EE">
              <w:rPr>
                <w:b/>
                <w:bCs/>
              </w:rPr>
              <w:t>:</w:t>
            </w:r>
          </w:p>
        </w:tc>
      </w:tr>
    </w:tbl>
    <w:p w14:paraId="1171D3A4" w14:textId="77777777" w:rsidR="00BD57EE" w:rsidRPr="00BD57EE" w:rsidRDefault="00BD57EE" w:rsidP="00BD57EE">
      <w:pPr>
        <w:rPr>
          <w:i/>
          <w:iCs/>
        </w:rPr>
      </w:pPr>
    </w:p>
    <w:tbl>
      <w:tblPr>
        <w:tblStyle w:val="Tabel-Gitter"/>
        <w:tblW w:w="9634" w:type="dxa"/>
        <w:tblLayout w:type="fixed"/>
        <w:tblLook w:val="04A0" w:firstRow="1" w:lastRow="0" w:firstColumn="1" w:lastColumn="0" w:noHBand="0" w:noVBand="1"/>
      </w:tblPr>
      <w:tblGrid>
        <w:gridCol w:w="3681"/>
        <w:gridCol w:w="2551"/>
        <w:gridCol w:w="3402"/>
      </w:tblGrid>
      <w:tr w:rsidR="00982C07" w14:paraId="3C1E1DD9" w14:textId="4F8CEC58" w:rsidTr="00560E61">
        <w:trPr>
          <w:trHeight w:val="493"/>
        </w:trPr>
        <w:tc>
          <w:tcPr>
            <w:tcW w:w="3681" w:type="dxa"/>
          </w:tcPr>
          <w:p w14:paraId="73E5FB4D" w14:textId="297E456E" w:rsidR="00982C07" w:rsidRPr="00982C07" w:rsidRDefault="00982C07" w:rsidP="00982C07">
            <w:r w:rsidRPr="00982C07">
              <w:rPr>
                <w:b/>
                <w:bCs/>
              </w:rPr>
              <w:t>Obligatorisk kernestof på mindst 60 ECTS</w:t>
            </w:r>
            <w:r>
              <w:rPr>
                <w:b/>
                <w:bCs/>
              </w:rPr>
              <w:t>-</w:t>
            </w:r>
            <w:r w:rsidRPr="00982C07">
              <w:rPr>
                <w:b/>
                <w:bCs/>
              </w:rPr>
              <w:t xml:space="preserve"> point </w:t>
            </w:r>
          </w:p>
          <w:p w14:paraId="06229821" w14:textId="58E6B02F" w:rsidR="00982C07" w:rsidRPr="00C436D8" w:rsidRDefault="00982C07" w:rsidP="00982C07"/>
        </w:tc>
        <w:tc>
          <w:tcPr>
            <w:tcW w:w="2551" w:type="dxa"/>
          </w:tcPr>
          <w:p w14:paraId="0629EF40" w14:textId="7327E514" w:rsidR="00982C07" w:rsidRDefault="00CB69BD">
            <w:pPr>
              <w:rPr>
                <w:b/>
                <w:bCs/>
              </w:rPr>
            </w:pPr>
            <w:r>
              <w:rPr>
                <w:b/>
                <w:bCs/>
              </w:rPr>
              <w:t xml:space="preserve">Gennemførte </w:t>
            </w:r>
            <w:r w:rsidR="00982C07" w:rsidRPr="00675881">
              <w:rPr>
                <w:b/>
                <w:bCs/>
              </w:rPr>
              <w:t xml:space="preserve">antal ECTS </w:t>
            </w:r>
            <w:r w:rsidR="001F289F">
              <w:rPr>
                <w:b/>
                <w:bCs/>
              </w:rPr>
              <w:t>/ Emner</w:t>
            </w:r>
          </w:p>
          <w:p w14:paraId="19F79D76" w14:textId="77777777" w:rsidR="00982C07" w:rsidRPr="00675881" w:rsidRDefault="00982C07">
            <w:pPr>
              <w:rPr>
                <w:b/>
                <w:bCs/>
              </w:rPr>
            </w:pPr>
          </w:p>
          <w:p w14:paraId="6548FCFB" w14:textId="77777777" w:rsidR="00982C07" w:rsidRPr="00675881" w:rsidRDefault="00982C07">
            <w:pPr>
              <w:rPr>
                <w:b/>
                <w:bCs/>
              </w:rPr>
            </w:pPr>
          </w:p>
        </w:tc>
        <w:tc>
          <w:tcPr>
            <w:tcW w:w="3402" w:type="dxa"/>
          </w:tcPr>
          <w:p w14:paraId="190436C5" w14:textId="77777777" w:rsidR="00982C07" w:rsidRDefault="00FE6949">
            <w:pPr>
              <w:rPr>
                <w:b/>
                <w:bCs/>
              </w:rPr>
            </w:pPr>
            <w:r>
              <w:rPr>
                <w:b/>
                <w:bCs/>
              </w:rPr>
              <w:t>Givet antal ECTS / Emner er d</w:t>
            </w:r>
            <w:r w:rsidR="00982C07" w:rsidRPr="00675881">
              <w:rPr>
                <w:b/>
                <w:bCs/>
              </w:rPr>
              <w:t xml:space="preserve">ækket af </w:t>
            </w:r>
            <w:r w:rsidR="00675881">
              <w:rPr>
                <w:b/>
                <w:bCs/>
              </w:rPr>
              <w:t>fremsendt dokumentation</w:t>
            </w:r>
          </w:p>
          <w:p w14:paraId="248B107C" w14:textId="77777777" w:rsidR="006E48E0" w:rsidRDefault="006E48E0">
            <w:pPr>
              <w:rPr>
                <w:b/>
                <w:bCs/>
              </w:rPr>
            </w:pPr>
          </w:p>
          <w:p w14:paraId="6C53B938" w14:textId="7E2AFED9" w:rsidR="00CD3374" w:rsidRPr="00181367" w:rsidRDefault="006E48E0">
            <w:pPr>
              <w:rPr>
                <w:i/>
                <w:iCs/>
              </w:rPr>
            </w:pPr>
            <w:r w:rsidRPr="006E48E0">
              <w:rPr>
                <w:i/>
                <w:iCs/>
              </w:rPr>
              <w:t>(Ja / Nej / Delvis)</w:t>
            </w:r>
          </w:p>
        </w:tc>
      </w:tr>
      <w:tr w:rsidR="00982C07" w:rsidRPr="00074D89" w14:paraId="059A2BDA" w14:textId="77777777" w:rsidTr="00560E61">
        <w:trPr>
          <w:trHeight w:val="493"/>
        </w:trPr>
        <w:tc>
          <w:tcPr>
            <w:tcW w:w="3681" w:type="dxa"/>
          </w:tcPr>
          <w:p w14:paraId="52CBEE33" w14:textId="047F7652" w:rsidR="00982C07" w:rsidRPr="007443CB" w:rsidRDefault="006E48E0" w:rsidP="00982C07">
            <w:r w:rsidRPr="007443CB">
              <w:t>Kursus 1</w:t>
            </w:r>
            <w:r w:rsidR="007443CB">
              <w:t>:</w:t>
            </w:r>
          </w:p>
          <w:p w14:paraId="4E99BAC2" w14:textId="77777777" w:rsidR="00D62CBA" w:rsidRPr="00181367" w:rsidRDefault="00D62CBA" w:rsidP="00982C07"/>
          <w:p w14:paraId="15BE7BDF" w14:textId="77777777" w:rsidR="00982C07" w:rsidRPr="00181367" w:rsidRDefault="00982C07" w:rsidP="00982C07"/>
        </w:tc>
        <w:tc>
          <w:tcPr>
            <w:tcW w:w="2551" w:type="dxa"/>
          </w:tcPr>
          <w:p w14:paraId="2BE222A3" w14:textId="107E135A" w:rsidR="00982C07" w:rsidRPr="00710EC2" w:rsidRDefault="00CB69BD">
            <w:r w:rsidRPr="00710EC2">
              <w:t>ECTS:</w:t>
            </w:r>
          </w:p>
          <w:p w14:paraId="47A2CFA9" w14:textId="51E2D40B" w:rsidR="00CD3374" w:rsidRPr="00CD3374" w:rsidRDefault="00CD3374">
            <w:pPr>
              <w:rPr>
                <w:i/>
                <w:iCs/>
              </w:rPr>
            </w:pPr>
            <w:r w:rsidRPr="00710EC2">
              <w:t>Emner:</w:t>
            </w:r>
          </w:p>
        </w:tc>
        <w:tc>
          <w:tcPr>
            <w:tcW w:w="3402" w:type="dxa"/>
          </w:tcPr>
          <w:p w14:paraId="4C056255" w14:textId="7E75898E" w:rsidR="0093546A" w:rsidRPr="00074D89" w:rsidRDefault="0093546A"/>
        </w:tc>
      </w:tr>
      <w:tr w:rsidR="00675881" w:rsidRPr="00074D89" w14:paraId="681508EE" w14:textId="77777777" w:rsidTr="00560E61">
        <w:trPr>
          <w:trHeight w:val="493"/>
        </w:trPr>
        <w:tc>
          <w:tcPr>
            <w:tcW w:w="3681" w:type="dxa"/>
          </w:tcPr>
          <w:p w14:paraId="0ACC702C" w14:textId="28EAE130" w:rsidR="00675881" w:rsidRPr="007443CB" w:rsidRDefault="006E48E0" w:rsidP="00675881">
            <w:r w:rsidRPr="007443CB">
              <w:t>Kursus 2</w:t>
            </w:r>
            <w:r w:rsidR="007443CB">
              <w:t>:</w:t>
            </w:r>
          </w:p>
          <w:p w14:paraId="5EB762C7" w14:textId="77777777" w:rsidR="00675881" w:rsidRDefault="00675881" w:rsidP="007443CB"/>
          <w:p w14:paraId="40F96DEF" w14:textId="77777777" w:rsidR="007443CB" w:rsidRPr="007443CB" w:rsidRDefault="007443CB" w:rsidP="007443CB"/>
        </w:tc>
        <w:tc>
          <w:tcPr>
            <w:tcW w:w="2551" w:type="dxa"/>
          </w:tcPr>
          <w:p w14:paraId="511A0B6D" w14:textId="02F8E527" w:rsidR="0026473F" w:rsidRPr="00710EC2" w:rsidRDefault="0026473F" w:rsidP="0026473F">
            <w:r w:rsidRPr="00710EC2">
              <w:t xml:space="preserve">ECTS: </w:t>
            </w:r>
          </w:p>
          <w:p w14:paraId="3BFB496F" w14:textId="2273FDF4" w:rsidR="00CD3374" w:rsidRPr="00710EC2" w:rsidRDefault="0026473F" w:rsidP="0026473F">
            <w:r w:rsidRPr="00710EC2">
              <w:t xml:space="preserve">Emner: </w:t>
            </w:r>
          </w:p>
        </w:tc>
        <w:tc>
          <w:tcPr>
            <w:tcW w:w="3402" w:type="dxa"/>
          </w:tcPr>
          <w:p w14:paraId="323CF879" w14:textId="02954514" w:rsidR="00675881" w:rsidRPr="00074D89" w:rsidRDefault="00675881" w:rsidP="00675881"/>
        </w:tc>
      </w:tr>
      <w:tr w:rsidR="00675881" w:rsidRPr="00074D89" w14:paraId="72E5CF4A" w14:textId="77777777" w:rsidTr="00560E61">
        <w:trPr>
          <w:trHeight w:val="493"/>
        </w:trPr>
        <w:tc>
          <w:tcPr>
            <w:tcW w:w="3681" w:type="dxa"/>
          </w:tcPr>
          <w:p w14:paraId="3588B3FC" w14:textId="55CDA728" w:rsidR="00675881" w:rsidRPr="007443CB" w:rsidRDefault="006E48E0" w:rsidP="00675881">
            <w:r w:rsidRPr="007443CB">
              <w:t>Kursus 3</w:t>
            </w:r>
            <w:r w:rsidR="007443CB">
              <w:t>:</w:t>
            </w:r>
          </w:p>
          <w:p w14:paraId="195AD52E" w14:textId="77777777" w:rsidR="006E48E0" w:rsidRPr="007443CB" w:rsidRDefault="006E48E0" w:rsidP="00675881"/>
          <w:p w14:paraId="52E68FBD" w14:textId="77777777" w:rsidR="00675881" w:rsidRPr="007443CB" w:rsidRDefault="00675881" w:rsidP="00675881"/>
        </w:tc>
        <w:tc>
          <w:tcPr>
            <w:tcW w:w="2551" w:type="dxa"/>
          </w:tcPr>
          <w:p w14:paraId="345A2630" w14:textId="42CEF12F" w:rsidR="00710EC2" w:rsidRPr="00CD3374" w:rsidRDefault="00710EC2" w:rsidP="00710EC2">
            <w:pPr>
              <w:rPr>
                <w:i/>
                <w:iCs/>
              </w:rPr>
            </w:pPr>
            <w:r w:rsidRPr="00CD3374">
              <w:rPr>
                <w:i/>
                <w:iCs/>
              </w:rPr>
              <w:t xml:space="preserve">ECTS: </w:t>
            </w:r>
          </w:p>
          <w:p w14:paraId="7225336D" w14:textId="718A2597" w:rsidR="00675881" w:rsidRDefault="00710EC2" w:rsidP="00710EC2">
            <w:r w:rsidRPr="00CD3374">
              <w:rPr>
                <w:i/>
                <w:iCs/>
              </w:rPr>
              <w:t xml:space="preserve">Emner: </w:t>
            </w:r>
          </w:p>
        </w:tc>
        <w:tc>
          <w:tcPr>
            <w:tcW w:w="3402" w:type="dxa"/>
          </w:tcPr>
          <w:p w14:paraId="1832E0C6" w14:textId="09907E38" w:rsidR="00675881" w:rsidRPr="00074D89" w:rsidRDefault="00675881" w:rsidP="00675881"/>
        </w:tc>
      </w:tr>
      <w:tr w:rsidR="00675881" w:rsidRPr="00074D89" w14:paraId="25CF5D9A" w14:textId="77777777" w:rsidTr="00560E61">
        <w:trPr>
          <w:trHeight w:val="803"/>
        </w:trPr>
        <w:tc>
          <w:tcPr>
            <w:tcW w:w="3681" w:type="dxa"/>
          </w:tcPr>
          <w:p w14:paraId="18AA787C" w14:textId="32082EA4" w:rsidR="00675881" w:rsidRPr="007443CB" w:rsidRDefault="006E48E0" w:rsidP="00675881">
            <w:r w:rsidRPr="007443CB">
              <w:t>Kursus 4</w:t>
            </w:r>
            <w:r w:rsidR="007443CB">
              <w:t>:</w:t>
            </w:r>
          </w:p>
        </w:tc>
        <w:tc>
          <w:tcPr>
            <w:tcW w:w="2551" w:type="dxa"/>
          </w:tcPr>
          <w:p w14:paraId="58E917EF" w14:textId="7C6FB50F" w:rsidR="0026473F" w:rsidRPr="00CD3374" w:rsidRDefault="00675881" w:rsidP="0026473F">
            <w:pPr>
              <w:rPr>
                <w:i/>
                <w:iCs/>
              </w:rPr>
            </w:pPr>
            <w:r>
              <w:t xml:space="preserve"> </w:t>
            </w:r>
            <w:r w:rsidR="0026473F" w:rsidRPr="00CD3374">
              <w:rPr>
                <w:i/>
                <w:iCs/>
              </w:rPr>
              <w:t xml:space="preserve">ECTS: </w:t>
            </w:r>
          </w:p>
          <w:p w14:paraId="46E28FD0" w14:textId="68630F61" w:rsidR="00675881" w:rsidRDefault="0026473F" w:rsidP="0026473F">
            <w:pPr>
              <w:rPr>
                <w:i/>
                <w:iCs/>
              </w:rPr>
            </w:pPr>
            <w:r w:rsidRPr="00CD3374">
              <w:rPr>
                <w:i/>
                <w:iCs/>
              </w:rPr>
              <w:t xml:space="preserve">Emner: </w:t>
            </w:r>
          </w:p>
          <w:p w14:paraId="5EDCFAE5" w14:textId="014817F3" w:rsidR="0026473F" w:rsidRDefault="0026473F" w:rsidP="0026473F"/>
        </w:tc>
        <w:tc>
          <w:tcPr>
            <w:tcW w:w="3402" w:type="dxa"/>
          </w:tcPr>
          <w:p w14:paraId="5E9218D4" w14:textId="0DD0B275" w:rsidR="00675881" w:rsidRPr="00074D89" w:rsidRDefault="00675881" w:rsidP="00675881"/>
        </w:tc>
      </w:tr>
      <w:tr w:rsidR="00675881" w:rsidRPr="00074D89" w14:paraId="5A5B4DDB" w14:textId="77777777" w:rsidTr="00560E61">
        <w:trPr>
          <w:trHeight w:val="493"/>
        </w:trPr>
        <w:tc>
          <w:tcPr>
            <w:tcW w:w="3681" w:type="dxa"/>
          </w:tcPr>
          <w:p w14:paraId="79670A64" w14:textId="305FEEF0" w:rsidR="006E48E0" w:rsidRPr="007443CB" w:rsidRDefault="006E48E0" w:rsidP="006E48E0">
            <w:r w:rsidRPr="007443CB">
              <w:t>Kursus 5</w:t>
            </w:r>
            <w:r w:rsidR="007443CB">
              <w:t>:</w:t>
            </w:r>
          </w:p>
          <w:p w14:paraId="7162E138" w14:textId="77777777" w:rsidR="006E48E0" w:rsidRPr="007443CB" w:rsidRDefault="006E48E0" w:rsidP="00675881"/>
          <w:p w14:paraId="0FF80BDA" w14:textId="77777777" w:rsidR="00675881" w:rsidRPr="007443CB" w:rsidRDefault="00675881" w:rsidP="00675881"/>
        </w:tc>
        <w:tc>
          <w:tcPr>
            <w:tcW w:w="2551" w:type="dxa"/>
          </w:tcPr>
          <w:p w14:paraId="04941A14" w14:textId="4FA816C1" w:rsidR="0026473F" w:rsidRPr="00CD3374" w:rsidRDefault="0026473F" w:rsidP="0026473F">
            <w:pPr>
              <w:rPr>
                <w:i/>
                <w:iCs/>
              </w:rPr>
            </w:pPr>
            <w:r w:rsidRPr="00CD3374">
              <w:rPr>
                <w:i/>
                <w:iCs/>
              </w:rPr>
              <w:t xml:space="preserve">ECTS: </w:t>
            </w:r>
          </w:p>
          <w:p w14:paraId="39EB7713" w14:textId="7F437319" w:rsidR="00675881" w:rsidRDefault="0026473F" w:rsidP="0026473F">
            <w:r w:rsidRPr="00CD3374">
              <w:rPr>
                <w:i/>
                <w:iCs/>
              </w:rPr>
              <w:t xml:space="preserve">Emner: </w:t>
            </w:r>
          </w:p>
        </w:tc>
        <w:tc>
          <w:tcPr>
            <w:tcW w:w="3402" w:type="dxa"/>
          </w:tcPr>
          <w:p w14:paraId="1943D551" w14:textId="1C9F2F49" w:rsidR="00675881" w:rsidRPr="00074D89" w:rsidRDefault="00675881" w:rsidP="00675881"/>
        </w:tc>
      </w:tr>
      <w:tr w:rsidR="00675881" w:rsidRPr="00074D89" w14:paraId="525EA590" w14:textId="77777777" w:rsidTr="00560E61">
        <w:trPr>
          <w:trHeight w:val="493"/>
        </w:trPr>
        <w:tc>
          <w:tcPr>
            <w:tcW w:w="3681" w:type="dxa"/>
          </w:tcPr>
          <w:p w14:paraId="1B659131" w14:textId="7983278C" w:rsidR="00C158A3" w:rsidRPr="007443CB" w:rsidRDefault="00C158A3" w:rsidP="00675881">
            <w:r w:rsidRPr="007443CB">
              <w:t>Kursus 6</w:t>
            </w:r>
            <w:r w:rsidR="007443CB">
              <w:t>:</w:t>
            </w:r>
          </w:p>
          <w:p w14:paraId="59957966" w14:textId="77777777" w:rsidR="00D62CBA" w:rsidRPr="007443CB" w:rsidRDefault="00D62CBA" w:rsidP="00675881"/>
          <w:p w14:paraId="46C72225" w14:textId="77777777" w:rsidR="00675881" w:rsidRPr="007443CB" w:rsidRDefault="00675881" w:rsidP="00675881"/>
        </w:tc>
        <w:tc>
          <w:tcPr>
            <w:tcW w:w="2551" w:type="dxa"/>
          </w:tcPr>
          <w:p w14:paraId="74245C09" w14:textId="0043447C" w:rsidR="0026473F" w:rsidRPr="00CD3374" w:rsidRDefault="0026473F" w:rsidP="0026473F">
            <w:pPr>
              <w:rPr>
                <w:i/>
                <w:iCs/>
              </w:rPr>
            </w:pPr>
            <w:r w:rsidRPr="00CD3374">
              <w:rPr>
                <w:i/>
                <w:iCs/>
              </w:rPr>
              <w:t xml:space="preserve">ECTS: </w:t>
            </w:r>
          </w:p>
          <w:p w14:paraId="6075C13A" w14:textId="33FEB4AF" w:rsidR="00675881" w:rsidRDefault="0026473F" w:rsidP="0026473F">
            <w:r w:rsidRPr="00CD3374">
              <w:rPr>
                <w:i/>
                <w:iCs/>
              </w:rPr>
              <w:t xml:space="preserve">Emner: </w:t>
            </w:r>
          </w:p>
        </w:tc>
        <w:tc>
          <w:tcPr>
            <w:tcW w:w="3402" w:type="dxa"/>
          </w:tcPr>
          <w:p w14:paraId="2082BB78" w14:textId="06082946" w:rsidR="00675881" w:rsidRPr="00074D89" w:rsidRDefault="00675881" w:rsidP="00675881"/>
        </w:tc>
      </w:tr>
      <w:tr w:rsidR="00675881" w:rsidRPr="00074D89" w14:paraId="0B9A5633" w14:textId="77777777" w:rsidTr="00560E61">
        <w:trPr>
          <w:trHeight w:val="493"/>
        </w:trPr>
        <w:tc>
          <w:tcPr>
            <w:tcW w:w="3681" w:type="dxa"/>
          </w:tcPr>
          <w:p w14:paraId="17DB39C8" w14:textId="1A9D0111" w:rsidR="00C158A3" w:rsidRPr="007443CB" w:rsidRDefault="00C158A3" w:rsidP="00675881">
            <w:r w:rsidRPr="007443CB">
              <w:t>Kursus 7</w:t>
            </w:r>
            <w:r w:rsidR="007443CB">
              <w:t>:</w:t>
            </w:r>
          </w:p>
          <w:p w14:paraId="1D8E2B0A" w14:textId="77777777" w:rsidR="00D62CBA" w:rsidRPr="007443CB" w:rsidRDefault="00D62CBA" w:rsidP="00675881"/>
          <w:p w14:paraId="0340BA4C" w14:textId="77777777" w:rsidR="00675881" w:rsidRPr="007443CB" w:rsidRDefault="00675881" w:rsidP="00181367"/>
        </w:tc>
        <w:tc>
          <w:tcPr>
            <w:tcW w:w="2551" w:type="dxa"/>
          </w:tcPr>
          <w:p w14:paraId="4A0BD044" w14:textId="6AF51DBC" w:rsidR="0026473F" w:rsidRPr="00CD3374" w:rsidRDefault="0026473F" w:rsidP="0026473F">
            <w:pPr>
              <w:rPr>
                <w:i/>
                <w:iCs/>
              </w:rPr>
            </w:pPr>
            <w:r w:rsidRPr="00CD3374">
              <w:rPr>
                <w:i/>
                <w:iCs/>
              </w:rPr>
              <w:t xml:space="preserve">ECTS: </w:t>
            </w:r>
          </w:p>
          <w:p w14:paraId="6537A650" w14:textId="278597C0" w:rsidR="00675881" w:rsidRDefault="0026473F" w:rsidP="0026473F">
            <w:r w:rsidRPr="00CD3374">
              <w:rPr>
                <w:i/>
                <w:iCs/>
              </w:rPr>
              <w:t xml:space="preserve">Emner: </w:t>
            </w:r>
          </w:p>
        </w:tc>
        <w:tc>
          <w:tcPr>
            <w:tcW w:w="3402" w:type="dxa"/>
          </w:tcPr>
          <w:p w14:paraId="22F42774" w14:textId="02242485" w:rsidR="00675881" w:rsidRPr="00074D89" w:rsidRDefault="00675881" w:rsidP="00675881"/>
        </w:tc>
      </w:tr>
      <w:tr w:rsidR="00675881" w:rsidRPr="00074D89" w14:paraId="6471301C" w14:textId="77777777" w:rsidTr="00560E61">
        <w:trPr>
          <w:trHeight w:val="493"/>
        </w:trPr>
        <w:tc>
          <w:tcPr>
            <w:tcW w:w="3681" w:type="dxa"/>
          </w:tcPr>
          <w:p w14:paraId="679652E9" w14:textId="77777777" w:rsidR="00675881" w:rsidRPr="00181367" w:rsidRDefault="00675881" w:rsidP="00675881">
            <w:r w:rsidRPr="00181367">
              <w:rPr>
                <w:b/>
                <w:bCs/>
              </w:rPr>
              <w:t xml:space="preserve">Dybdestof op til 20 ECTS-point </w:t>
            </w:r>
          </w:p>
          <w:p w14:paraId="2243A340" w14:textId="77777777" w:rsidR="00675881" w:rsidRDefault="00675881" w:rsidP="00181367">
            <w:pPr>
              <w:rPr>
                <w:i/>
                <w:iCs/>
              </w:rPr>
            </w:pPr>
            <w:r w:rsidRPr="00181367">
              <w:rPr>
                <w:i/>
                <w:iCs/>
              </w:rPr>
              <w:t>Kandidaten skal have indgående kendskab til udvalgte faglige områder af betydning for forskning, udvikling, teknologisk anvendelse, undervisning eller formidling. Stoffet skal perspektivere og videreføre progressionen af de faglige emner fra kernestoffet</w:t>
            </w:r>
            <w:r w:rsidR="00074D89">
              <w:rPr>
                <w:i/>
                <w:iCs/>
              </w:rPr>
              <w:t>.</w:t>
            </w:r>
          </w:p>
          <w:p w14:paraId="50F4EBF6" w14:textId="187B8348" w:rsidR="00560E61" w:rsidRPr="00560E61" w:rsidRDefault="00560E61" w:rsidP="00181367">
            <w:pPr>
              <w:rPr>
                <w:i/>
                <w:iCs/>
              </w:rPr>
            </w:pPr>
          </w:p>
        </w:tc>
        <w:tc>
          <w:tcPr>
            <w:tcW w:w="2551" w:type="dxa"/>
          </w:tcPr>
          <w:p w14:paraId="4255442B" w14:textId="11B27E3B" w:rsidR="005C68B4" w:rsidRPr="00CD3374" w:rsidRDefault="005C68B4" w:rsidP="005C68B4">
            <w:pPr>
              <w:rPr>
                <w:i/>
                <w:iCs/>
              </w:rPr>
            </w:pPr>
            <w:r w:rsidRPr="00CD3374">
              <w:rPr>
                <w:i/>
                <w:iCs/>
              </w:rPr>
              <w:t xml:space="preserve">ECTS: </w:t>
            </w:r>
          </w:p>
          <w:p w14:paraId="5F0D1468" w14:textId="56970D70" w:rsidR="00675881" w:rsidRDefault="005C68B4" w:rsidP="005C68B4">
            <w:r w:rsidRPr="00CD3374">
              <w:rPr>
                <w:i/>
                <w:iCs/>
              </w:rPr>
              <w:t xml:space="preserve">Emner: </w:t>
            </w:r>
          </w:p>
        </w:tc>
        <w:tc>
          <w:tcPr>
            <w:tcW w:w="3402" w:type="dxa"/>
          </w:tcPr>
          <w:p w14:paraId="13D4C408" w14:textId="3F99BDBC" w:rsidR="00675881" w:rsidRPr="00074D89" w:rsidRDefault="00675881" w:rsidP="00675881"/>
        </w:tc>
      </w:tr>
      <w:tr w:rsidR="00675881" w:rsidRPr="00074D89" w14:paraId="691D7925" w14:textId="77777777" w:rsidTr="00560E61">
        <w:trPr>
          <w:trHeight w:val="493"/>
        </w:trPr>
        <w:tc>
          <w:tcPr>
            <w:tcW w:w="3681" w:type="dxa"/>
          </w:tcPr>
          <w:p w14:paraId="72457A1A" w14:textId="77777777" w:rsidR="00675881" w:rsidRPr="00181367" w:rsidRDefault="00675881" w:rsidP="00675881">
            <w:r w:rsidRPr="00181367">
              <w:rPr>
                <w:b/>
                <w:bCs/>
              </w:rPr>
              <w:lastRenderedPageBreak/>
              <w:t xml:space="preserve">Breddestof på ca. 30 ECTS-point </w:t>
            </w:r>
          </w:p>
          <w:p w14:paraId="5173801A" w14:textId="77777777" w:rsidR="00074D89" w:rsidRDefault="00675881" w:rsidP="00675881">
            <w:pPr>
              <w:rPr>
                <w:i/>
                <w:iCs/>
              </w:rPr>
            </w:pPr>
            <w:r w:rsidRPr="00181367">
              <w:rPr>
                <w:i/>
                <w:iCs/>
              </w:rPr>
              <w:t>Kandidaten skal besidde et basalt kendskab til</w:t>
            </w:r>
            <w:r w:rsidR="00074D89">
              <w:rPr>
                <w:i/>
                <w:iCs/>
              </w:rPr>
              <w:t>:</w:t>
            </w:r>
          </w:p>
          <w:p w14:paraId="283A8839" w14:textId="77777777" w:rsidR="00074D89" w:rsidRDefault="00675881" w:rsidP="00675881">
            <w:pPr>
              <w:rPr>
                <w:i/>
                <w:iCs/>
              </w:rPr>
            </w:pPr>
            <w:r w:rsidRPr="00181367">
              <w:rPr>
                <w:i/>
                <w:iCs/>
              </w:rPr>
              <w:t xml:space="preserve"> </w:t>
            </w:r>
          </w:p>
          <w:p w14:paraId="6E6A334D" w14:textId="57065011" w:rsidR="00675881" w:rsidRDefault="00675881" w:rsidP="00675881">
            <w:pPr>
              <w:rPr>
                <w:i/>
                <w:iCs/>
              </w:rPr>
            </w:pPr>
            <w:r w:rsidRPr="00181367">
              <w:rPr>
                <w:i/>
                <w:iCs/>
              </w:rPr>
              <w:t xml:space="preserve">Breddeemnerne skal omfatte: </w:t>
            </w:r>
          </w:p>
          <w:p w14:paraId="79810255" w14:textId="77777777" w:rsidR="00216639" w:rsidRPr="00181367" w:rsidRDefault="00216639" w:rsidP="00675881">
            <w:pPr>
              <w:rPr>
                <w:i/>
                <w:iCs/>
              </w:rPr>
            </w:pPr>
          </w:p>
          <w:p w14:paraId="6AB6B2A1" w14:textId="77777777" w:rsidR="00074D89" w:rsidRDefault="00074D89" w:rsidP="00675881">
            <w:pPr>
              <w:rPr>
                <w:i/>
                <w:iCs/>
              </w:rPr>
            </w:pPr>
          </w:p>
          <w:p w14:paraId="4A5455C9" w14:textId="6240CAF3" w:rsidR="00675881" w:rsidRDefault="00675881" w:rsidP="00675881">
            <w:pPr>
              <w:rPr>
                <w:i/>
                <w:iCs/>
              </w:rPr>
            </w:pPr>
            <w:r w:rsidRPr="00181367">
              <w:rPr>
                <w:i/>
                <w:iCs/>
              </w:rPr>
              <w:t>Breddeemnerne kan omfatte</w:t>
            </w:r>
            <w:r w:rsidR="00074D89">
              <w:rPr>
                <w:i/>
                <w:iCs/>
              </w:rPr>
              <w:t>:</w:t>
            </w:r>
            <w:r w:rsidRPr="00181367">
              <w:rPr>
                <w:i/>
                <w:iCs/>
              </w:rPr>
              <w:t xml:space="preserve"> </w:t>
            </w:r>
          </w:p>
          <w:p w14:paraId="7E649BC6" w14:textId="77777777" w:rsidR="00216639" w:rsidRPr="00181367" w:rsidRDefault="00216639" w:rsidP="00675881">
            <w:pPr>
              <w:rPr>
                <w:i/>
                <w:iCs/>
              </w:rPr>
            </w:pPr>
          </w:p>
          <w:p w14:paraId="51BC3FB7" w14:textId="62AEAD72" w:rsidR="00675881" w:rsidRPr="00181367" w:rsidRDefault="00675881" w:rsidP="00675881">
            <w:r w:rsidRPr="00181367">
              <w:t xml:space="preserve"> </w:t>
            </w:r>
          </w:p>
        </w:tc>
        <w:tc>
          <w:tcPr>
            <w:tcW w:w="2551" w:type="dxa"/>
          </w:tcPr>
          <w:p w14:paraId="2ACB2A8C" w14:textId="776EADB5" w:rsidR="005C68B4" w:rsidRPr="00CD3374" w:rsidRDefault="005C68B4" w:rsidP="005C68B4">
            <w:pPr>
              <w:rPr>
                <w:i/>
                <w:iCs/>
              </w:rPr>
            </w:pPr>
            <w:r w:rsidRPr="00CD3374">
              <w:rPr>
                <w:i/>
                <w:iCs/>
              </w:rPr>
              <w:t xml:space="preserve">ECTS: </w:t>
            </w:r>
          </w:p>
          <w:p w14:paraId="3DE52499" w14:textId="79C75A4D" w:rsidR="00675881" w:rsidRDefault="005C68B4" w:rsidP="005C68B4">
            <w:r w:rsidRPr="00CD3374">
              <w:rPr>
                <w:i/>
                <w:iCs/>
              </w:rPr>
              <w:t xml:space="preserve">Emner: </w:t>
            </w:r>
          </w:p>
        </w:tc>
        <w:tc>
          <w:tcPr>
            <w:tcW w:w="3402" w:type="dxa"/>
          </w:tcPr>
          <w:p w14:paraId="1AB9E89C" w14:textId="7DEFA8F8" w:rsidR="00675881" w:rsidRPr="00074D89" w:rsidRDefault="00675881" w:rsidP="00675881"/>
        </w:tc>
      </w:tr>
      <w:tr w:rsidR="00705CD0" w14:paraId="468F27F1" w14:textId="77777777" w:rsidTr="00560E61">
        <w:trPr>
          <w:trHeight w:val="493"/>
        </w:trPr>
        <w:tc>
          <w:tcPr>
            <w:tcW w:w="3681" w:type="dxa"/>
          </w:tcPr>
          <w:p w14:paraId="4E721BD3" w14:textId="77777777" w:rsidR="00705CD0" w:rsidRDefault="00705CD0" w:rsidP="00705CD0">
            <w:pPr>
              <w:rPr>
                <w:b/>
                <w:bCs/>
              </w:rPr>
            </w:pPr>
            <w:r w:rsidRPr="00181367">
              <w:rPr>
                <w:b/>
                <w:bCs/>
              </w:rPr>
              <w:t xml:space="preserve">Fagdidaktik og videnskabsteori på ca. 10 ECTS-point </w:t>
            </w:r>
          </w:p>
          <w:p w14:paraId="3CF6CB1D" w14:textId="77777777" w:rsidR="00EC23E2" w:rsidRDefault="00EC23E2" w:rsidP="00705CD0">
            <w:pPr>
              <w:rPr>
                <w:b/>
                <w:bCs/>
              </w:rPr>
            </w:pPr>
          </w:p>
          <w:p w14:paraId="00F28983" w14:textId="77777777" w:rsidR="00EC23E2" w:rsidRPr="00181367" w:rsidRDefault="00EC23E2" w:rsidP="00705CD0"/>
          <w:p w14:paraId="554E378C" w14:textId="77777777" w:rsidR="00705CD0" w:rsidRPr="00181367" w:rsidRDefault="00705CD0" w:rsidP="00EC23E2">
            <w:pPr>
              <w:rPr>
                <w:b/>
                <w:bCs/>
              </w:rPr>
            </w:pPr>
          </w:p>
        </w:tc>
        <w:tc>
          <w:tcPr>
            <w:tcW w:w="2551" w:type="dxa"/>
          </w:tcPr>
          <w:p w14:paraId="09B46AD3" w14:textId="05A87C2C" w:rsidR="00705CD0" w:rsidRPr="00CD3374" w:rsidRDefault="00705CD0" w:rsidP="00705CD0">
            <w:pPr>
              <w:rPr>
                <w:i/>
                <w:iCs/>
              </w:rPr>
            </w:pPr>
            <w:r w:rsidRPr="00CD3374">
              <w:rPr>
                <w:i/>
                <w:iCs/>
              </w:rPr>
              <w:t xml:space="preserve">ECTS: </w:t>
            </w:r>
          </w:p>
          <w:p w14:paraId="34B5E128" w14:textId="260427F5" w:rsidR="00705CD0" w:rsidRPr="00982C07" w:rsidRDefault="00705CD0" w:rsidP="00705CD0">
            <w:pPr>
              <w:rPr>
                <w:b/>
                <w:bCs/>
              </w:rPr>
            </w:pPr>
            <w:r w:rsidRPr="00CD3374">
              <w:rPr>
                <w:i/>
                <w:iCs/>
              </w:rPr>
              <w:t xml:space="preserve">Emner: </w:t>
            </w:r>
          </w:p>
        </w:tc>
        <w:tc>
          <w:tcPr>
            <w:tcW w:w="3402" w:type="dxa"/>
          </w:tcPr>
          <w:p w14:paraId="408B9991" w14:textId="73922108" w:rsidR="00705CD0" w:rsidRPr="00EC23E2" w:rsidRDefault="00705CD0" w:rsidP="00705CD0"/>
        </w:tc>
      </w:tr>
      <w:tr w:rsidR="00F54655" w14:paraId="13C3D51C" w14:textId="746091BF" w:rsidTr="004F69BA">
        <w:trPr>
          <w:trHeight w:val="2488"/>
        </w:trPr>
        <w:tc>
          <w:tcPr>
            <w:tcW w:w="9634" w:type="dxa"/>
            <w:gridSpan w:val="3"/>
          </w:tcPr>
          <w:p w14:paraId="4B276C9F" w14:textId="0AE8D3CA" w:rsidR="00F54655" w:rsidRPr="00E34AC3" w:rsidRDefault="00F54655" w:rsidP="004F69BA">
            <w:pPr>
              <w:rPr>
                <w:b/>
                <w:bCs/>
              </w:rPr>
            </w:pPr>
            <w:r>
              <w:rPr>
                <w:b/>
                <w:bCs/>
              </w:rPr>
              <w:t xml:space="preserve">Kommentarer til ækvivalensvurderingen: </w:t>
            </w:r>
          </w:p>
          <w:p w14:paraId="64E02874" w14:textId="77777777" w:rsidR="00F54655" w:rsidRDefault="00F54655" w:rsidP="004F69BA">
            <w:pPr>
              <w:rPr>
                <w:b/>
                <w:bCs/>
              </w:rPr>
            </w:pPr>
          </w:p>
          <w:p w14:paraId="435227FB" w14:textId="77777777" w:rsidR="004F69BA" w:rsidRDefault="004F69BA" w:rsidP="004F69BA">
            <w:pPr>
              <w:rPr>
                <w:b/>
                <w:bCs/>
              </w:rPr>
            </w:pPr>
          </w:p>
          <w:p w14:paraId="308A6E4B" w14:textId="77777777" w:rsidR="00BA51A9" w:rsidRDefault="00F54655" w:rsidP="004F69BA">
            <w:pPr>
              <w:rPr>
                <w:i/>
                <w:iCs/>
              </w:rPr>
            </w:pPr>
            <w:r>
              <w:rPr>
                <w:b/>
                <w:bCs/>
              </w:rPr>
              <w:t xml:space="preserve">Konklusion på ækvivalensvurderingen: </w:t>
            </w:r>
          </w:p>
          <w:p w14:paraId="260719D0" w14:textId="6A3B5507" w:rsidR="00F54655" w:rsidRPr="00C32250" w:rsidRDefault="00F54655" w:rsidP="004F69BA">
            <w:pPr>
              <w:pStyle w:val="Listeafsnit"/>
              <w:numPr>
                <w:ilvl w:val="0"/>
                <w:numId w:val="7"/>
              </w:numPr>
            </w:pPr>
            <w:r w:rsidRPr="00C32250">
              <w:t xml:space="preserve">Obligatoriske kernestof </w:t>
            </w:r>
            <w:r w:rsidR="00BA51A9">
              <w:t>(</w:t>
            </w:r>
            <w:r w:rsidRPr="00C32250">
              <w:t>60 ECTS</w:t>
            </w:r>
            <w:r w:rsidR="00BA51A9">
              <w:t>)</w:t>
            </w:r>
            <w:r w:rsidR="00C32250" w:rsidRPr="00C32250">
              <w:t>:</w:t>
            </w:r>
            <w:r w:rsidRPr="00C32250">
              <w:t xml:space="preserve"> </w:t>
            </w:r>
            <w:r w:rsidR="00C32250" w:rsidRPr="00C32250">
              <w:t xml:space="preserve"> </w:t>
            </w:r>
          </w:p>
          <w:p w14:paraId="79761142" w14:textId="7F96BCD7" w:rsidR="00F54655" w:rsidRPr="00C32250" w:rsidRDefault="00F54655" w:rsidP="004F69BA">
            <w:pPr>
              <w:pStyle w:val="Listeafsnit"/>
              <w:numPr>
                <w:ilvl w:val="0"/>
                <w:numId w:val="7"/>
              </w:numPr>
            </w:pPr>
            <w:r w:rsidRPr="00C32250">
              <w:t xml:space="preserve">Dybdestof </w:t>
            </w:r>
            <w:r w:rsidR="00BA51A9">
              <w:t>(</w:t>
            </w:r>
            <w:r w:rsidRPr="00C32250">
              <w:t>op til 20 ECTS</w:t>
            </w:r>
            <w:r w:rsidR="00BA51A9">
              <w:t>)</w:t>
            </w:r>
            <w:r w:rsidR="00C32250" w:rsidRPr="00C32250">
              <w:t xml:space="preserve">: </w:t>
            </w:r>
          </w:p>
          <w:p w14:paraId="418102DE" w14:textId="7C0C443E" w:rsidR="00F54655" w:rsidRPr="00C32250" w:rsidRDefault="00F54655" w:rsidP="004F69BA">
            <w:pPr>
              <w:pStyle w:val="Listeafsnit"/>
              <w:numPr>
                <w:ilvl w:val="0"/>
                <w:numId w:val="7"/>
              </w:numPr>
            </w:pPr>
            <w:r w:rsidRPr="00C32250">
              <w:t xml:space="preserve">Breddestoffet </w:t>
            </w:r>
            <w:r w:rsidR="00BA51A9">
              <w:t>(</w:t>
            </w:r>
            <w:r w:rsidRPr="00C32250">
              <w:t>ca. 30 ECTS</w:t>
            </w:r>
            <w:r w:rsidR="00BA51A9">
              <w:t>)</w:t>
            </w:r>
            <w:r w:rsidR="00C32250" w:rsidRPr="00C32250">
              <w:t xml:space="preserve">: </w:t>
            </w:r>
          </w:p>
          <w:p w14:paraId="0D57DC16" w14:textId="1B51E1A1" w:rsidR="00F54655" w:rsidRPr="00C32250" w:rsidRDefault="00F54655" w:rsidP="004F69BA">
            <w:pPr>
              <w:pStyle w:val="Listeafsnit"/>
              <w:numPr>
                <w:ilvl w:val="0"/>
                <w:numId w:val="7"/>
              </w:numPr>
            </w:pPr>
            <w:r w:rsidRPr="00C32250">
              <w:t xml:space="preserve">Fagdidaktik og videnskabsteori </w:t>
            </w:r>
            <w:r w:rsidR="00BA51A9">
              <w:t>(</w:t>
            </w:r>
            <w:r w:rsidRPr="00C32250">
              <w:t>ca. 10 ECTS</w:t>
            </w:r>
            <w:r w:rsidR="00BA51A9">
              <w:t>)</w:t>
            </w:r>
            <w:r w:rsidR="00C32250" w:rsidRPr="00C32250">
              <w:t xml:space="preserve">: </w:t>
            </w:r>
          </w:p>
          <w:p w14:paraId="4FE4B36A" w14:textId="77777777" w:rsidR="00F54655" w:rsidRPr="00675881" w:rsidRDefault="00F54655" w:rsidP="004F69BA">
            <w:pPr>
              <w:rPr>
                <w:b/>
                <w:bCs/>
              </w:rPr>
            </w:pPr>
          </w:p>
        </w:tc>
      </w:tr>
    </w:tbl>
    <w:tbl>
      <w:tblPr>
        <w:tblStyle w:val="Tabel-Gitter"/>
        <w:tblpPr w:leftFromText="141" w:rightFromText="141" w:vertAnchor="text" w:horzAnchor="margin" w:tblpY="237"/>
        <w:tblW w:w="9678" w:type="dxa"/>
        <w:tblLook w:val="04A0" w:firstRow="1" w:lastRow="0" w:firstColumn="1" w:lastColumn="0" w:noHBand="0" w:noVBand="1"/>
      </w:tblPr>
      <w:tblGrid>
        <w:gridCol w:w="9678"/>
      </w:tblGrid>
      <w:tr w:rsidR="004F69BA" w14:paraId="646F102D" w14:textId="77777777" w:rsidTr="004F69BA">
        <w:trPr>
          <w:trHeight w:val="2038"/>
        </w:trPr>
        <w:tc>
          <w:tcPr>
            <w:tcW w:w="9678" w:type="dxa"/>
          </w:tcPr>
          <w:p w14:paraId="79549499" w14:textId="4F046ACF" w:rsidR="004F69BA" w:rsidRDefault="004F69BA" w:rsidP="004F69BA">
            <w:pPr>
              <w:rPr>
                <w:b/>
                <w:bCs/>
              </w:rPr>
            </w:pPr>
            <w:r w:rsidRPr="00DB2DC3">
              <w:rPr>
                <w:b/>
                <w:bCs/>
              </w:rPr>
              <w:t>Forslag til supplerende studieplan</w:t>
            </w:r>
          </w:p>
          <w:p w14:paraId="3CD5A19A" w14:textId="77777777" w:rsidR="004F69BA" w:rsidRDefault="004F69BA" w:rsidP="004F69BA">
            <w:r w:rsidRPr="00DB2DC3">
              <w:t xml:space="preserve">Nedenstående forslag til studieplan angiver studieaktiviteter, som udbydes på hhv. bachelor og </w:t>
            </w:r>
            <w:r w:rsidRPr="00903A35">
              <w:t>kandidatuddannelserne ved Aalborg Universitet, og som sammen med de allerede gennemførte studieaktiviteter beskrevet ovenfor, ækvivalerer de faglige mindstekrav til gymnasielæreruddannelsen i:</w:t>
            </w:r>
          </w:p>
          <w:p w14:paraId="2688EB4C" w14:textId="77777777" w:rsidR="004F69BA" w:rsidRDefault="004F69BA" w:rsidP="004F69BA"/>
          <w:p w14:paraId="3575D66B" w14:textId="77777777" w:rsidR="004F69BA" w:rsidRDefault="004F69BA" w:rsidP="004F69BA"/>
          <w:p w14:paraId="6AA559B3" w14:textId="77777777" w:rsidR="004F69BA" w:rsidRDefault="004F69BA" w:rsidP="004F69BA">
            <w:pPr>
              <w:rPr>
                <w:b/>
                <w:bCs/>
              </w:rPr>
            </w:pPr>
          </w:p>
        </w:tc>
      </w:tr>
    </w:tbl>
    <w:p w14:paraId="4023D3BF" w14:textId="5480E2CF" w:rsidR="00560E61" w:rsidRPr="004F69BA" w:rsidRDefault="00560E61" w:rsidP="00560E61">
      <w:pPr>
        <w:rPr>
          <w:b/>
          <w:bCs/>
        </w:rPr>
      </w:pPr>
      <w:r>
        <w:rPr>
          <w:b/>
          <w:bCs/>
        </w:rPr>
        <w:br/>
      </w:r>
      <w:r w:rsidRPr="004F69BA">
        <w:rPr>
          <w:b/>
          <w:bCs/>
        </w:rPr>
        <w:t xml:space="preserve">Eksempel på supplerende studieplan: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134"/>
        <w:gridCol w:w="2268"/>
        <w:gridCol w:w="4252"/>
      </w:tblGrid>
      <w:tr w:rsidR="00560E61" w14:paraId="4D64F80A" w14:textId="77777777" w:rsidTr="00560E61">
        <w:trPr>
          <w:trHeight w:val="215"/>
        </w:trPr>
        <w:tc>
          <w:tcPr>
            <w:tcW w:w="1980" w:type="dxa"/>
          </w:tcPr>
          <w:p w14:paraId="397F1ECE" w14:textId="1C317ED6" w:rsidR="00560E61" w:rsidRPr="001C7C3B" w:rsidRDefault="00560E61" w:rsidP="008212F0">
            <w:pPr>
              <w:pStyle w:val="Default"/>
              <w:rPr>
                <w:b/>
                <w:bCs/>
                <w:sz w:val="20"/>
                <w:szCs w:val="20"/>
              </w:rPr>
            </w:pPr>
            <w:r w:rsidRPr="001C7C3B">
              <w:rPr>
                <w:b/>
                <w:bCs/>
                <w:sz w:val="20"/>
                <w:szCs w:val="20"/>
              </w:rPr>
              <w:t>Studieaktivitet</w:t>
            </w:r>
          </w:p>
        </w:tc>
        <w:tc>
          <w:tcPr>
            <w:tcW w:w="1134" w:type="dxa"/>
          </w:tcPr>
          <w:p w14:paraId="5CCD8533" w14:textId="77777777" w:rsidR="00560E61" w:rsidRPr="001C7C3B" w:rsidRDefault="00560E61" w:rsidP="008212F0">
            <w:pPr>
              <w:pStyle w:val="Default"/>
              <w:jc w:val="center"/>
              <w:rPr>
                <w:b/>
                <w:bCs/>
                <w:sz w:val="20"/>
                <w:szCs w:val="20"/>
              </w:rPr>
            </w:pPr>
            <w:r w:rsidRPr="001C7C3B">
              <w:rPr>
                <w:b/>
                <w:bCs/>
                <w:sz w:val="20"/>
                <w:szCs w:val="20"/>
              </w:rPr>
              <w:t>ECTS</w:t>
            </w:r>
          </w:p>
        </w:tc>
        <w:tc>
          <w:tcPr>
            <w:tcW w:w="2268" w:type="dxa"/>
          </w:tcPr>
          <w:p w14:paraId="537BD07D" w14:textId="54C4FFA7" w:rsidR="00560E61" w:rsidRPr="001C7C3B" w:rsidRDefault="00560E61" w:rsidP="008212F0">
            <w:pPr>
              <w:pStyle w:val="Default"/>
              <w:rPr>
                <w:b/>
                <w:bCs/>
                <w:sz w:val="20"/>
                <w:szCs w:val="20"/>
              </w:rPr>
            </w:pPr>
            <w:r w:rsidRPr="001C7C3B">
              <w:rPr>
                <w:b/>
                <w:bCs/>
                <w:sz w:val="20"/>
                <w:szCs w:val="20"/>
              </w:rPr>
              <w:t xml:space="preserve">Placering og niveau </w:t>
            </w:r>
          </w:p>
        </w:tc>
        <w:tc>
          <w:tcPr>
            <w:tcW w:w="4252" w:type="dxa"/>
          </w:tcPr>
          <w:p w14:paraId="4FFA38E1" w14:textId="77777777" w:rsidR="00560E61" w:rsidRPr="001C7C3B" w:rsidRDefault="00560E61" w:rsidP="008212F0">
            <w:pPr>
              <w:pStyle w:val="Default"/>
              <w:rPr>
                <w:b/>
                <w:bCs/>
                <w:sz w:val="20"/>
                <w:szCs w:val="20"/>
              </w:rPr>
            </w:pPr>
            <w:r w:rsidRPr="001C7C3B">
              <w:rPr>
                <w:b/>
                <w:bCs/>
                <w:sz w:val="20"/>
                <w:szCs w:val="20"/>
              </w:rPr>
              <w:t xml:space="preserve">Indhold i forhold til faglige mindstekrav </w:t>
            </w:r>
          </w:p>
        </w:tc>
      </w:tr>
      <w:tr w:rsidR="00560E61" w14:paraId="0B0153F8" w14:textId="77777777" w:rsidTr="00560E61">
        <w:trPr>
          <w:trHeight w:val="94"/>
        </w:trPr>
        <w:tc>
          <w:tcPr>
            <w:tcW w:w="1980" w:type="dxa"/>
          </w:tcPr>
          <w:p w14:paraId="358C6B7B" w14:textId="77777777" w:rsidR="00560E61" w:rsidRPr="00220C22" w:rsidRDefault="00560E61" w:rsidP="008212F0">
            <w:pPr>
              <w:pStyle w:val="Default"/>
              <w:rPr>
                <w:sz w:val="20"/>
                <w:szCs w:val="20"/>
                <w:highlight w:val="yellow"/>
              </w:rPr>
            </w:pPr>
          </w:p>
        </w:tc>
        <w:tc>
          <w:tcPr>
            <w:tcW w:w="1134" w:type="dxa"/>
          </w:tcPr>
          <w:p w14:paraId="67040AF9" w14:textId="77777777" w:rsidR="00560E61" w:rsidRPr="00220C22" w:rsidRDefault="00560E61" w:rsidP="008212F0">
            <w:pPr>
              <w:pStyle w:val="Default"/>
              <w:jc w:val="center"/>
              <w:rPr>
                <w:sz w:val="20"/>
                <w:szCs w:val="20"/>
                <w:highlight w:val="yellow"/>
              </w:rPr>
            </w:pPr>
          </w:p>
        </w:tc>
        <w:tc>
          <w:tcPr>
            <w:tcW w:w="2268" w:type="dxa"/>
          </w:tcPr>
          <w:p w14:paraId="2125E2A0" w14:textId="77777777" w:rsidR="00560E61" w:rsidRPr="00220C22" w:rsidRDefault="00560E61" w:rsidP="008212F0">
            <w:pPr>
              <w:pStyle w:val="Default"/>
              <w:rPr>
                <w:sz w:val="20"/>
                <w:szCs w:val="20"/>
                <w:highlight w:val="yellow"/>
              </w:rPr>
            </w:pPr>
          </w:p>
        </w:tc>
        <w:tc>
          <w:tcPr>
            <w:tcW w:w="4252" w:type="dxa"/>
          </w:tcPr>
          <w:p w14:paraId="4573EABE" w14:textId="77777777" w:rsidR="00560E61" w:rsidRPr="00220C22" w:rsidRDefault="00560E61" w:rsidP="008212F0">
            <w:pPr>
              <w:pStyle w:val="Default"/>
              <w:rPr>
                <w:sz w:val="20"/>
                <w:szCs w:val="20"/>
                <w:highlight w:val="yellow"/>
              </w:rPr>
            </w:pPr>
          </w:p>
        </w:tc>
      </w:tr>
      <w:tr w:rsidR="00560E61" w14:paraId="6E54AEB9" w14:textId="77777777" w:rsidTr="00560E61">
        <w:trPr>
          <w:trHeight w:val="212"/>
        </w:trPr>
        <w:tc>
          <w:tcPr>
            <w:tcW w:w="1980" w:type="dxa"/>
          </w:tcPr>
          <w:p w14:paraId="4CFEF582" w14:textId="77777777" w:rsidR="00560E61" w:rsidRPr="00220C22" w:rsidRDefault="00560E61" w:rsidP="008212F0">
            <w:pPr>
              <w:pStyle w:val="Default"/>
              <w:rPr>
                <w:sz w:val="20"/>
                <w:szCs w:val="20"/>
                <w:highlight w:val="yellow"/>
              </w:rPr>
            </w:pPr>
          </w:p>
        </w:tc>
        <w:tc>
          <w:tcPr>
            <w:tcW w:w="1134" w:type="dxa"/>
          </w:tcPr>
          <w:p w14:paraId="6C1D60B4" w14:textId="77777777" w:rsidR="00560E61" w:rsidRPr="00220C22" w:rsidRDefault="00560E61" w:rsidP="008212F0">
            <w:pPr>
              <w:pStyle w:val="Default"/>
              <w:jc w:val="center"/>
              <w:rPr>
                <w:sz w:val="20"/>
                <w:szCs w:val="20"/>
                <w:highlight w:val="yellow"/>
              </w:rPr>
            </w:pPr>
          </w:p>
        </w:tc>
        <w:tc>
          <w:tcPr>
            <w:tcW w:w="2268" w:type="dxa"/>
          </w:tcPr>
          <w:p w14:paraId="3E13C97C" w14:textId="77777777" w:rsidR="00560E61" w:rsidRPr="00220C22" w:rsidRDefault="00560E61" w:rsidP="008212F0">
            <w:pPr>
              <w:pStyle w:val="Default"/>
              <w:rPr>
                <w:sz w:val="20"/>
                <w:szCs w:val="20"/>
                <w:highlight w:val="yellow"/>
              </w:rPr>
            </w:pPr>
          </w:p>
        </w:tc>
        <w:tc>
          <w:tcPr>
            <w:tcW w:w="4252" w:type="dxa"/>
          </w:tcPr>
          <w:p w14:paraId="182569B3" w14:textId="77777777" w:rsidR="00560E61" w:rsidRPr="00220C22" w:rsidRDefault="00560E61" w:rsidP="008212F0">
            <w:pPr>
              <w:pStyle w:val="Default"/>
              <w:rPr>
                <w:sz w:val="20"/>
                <w:szCs w:val="20"/>
                <w:highlight w:val="yellow"/>
              </w:rPr>
            </w:pPr>
          </w:p>
        </w:tc>
      </w:tr>
      <w:tr w:rsidR="00560E61" w14:paraId="2ED9049D" w14:textId="77777777" w:rsidTr="00560E61">
        <w:trPr>
          <w:trHeight w:val="94"/>
        </w:trPr>
        <w:tc>
          <w:tcPr>
            <w:tcW w:w="1980" w:type="dxa"/>
          </w:tcPr>
          <w:p w14:paraId="41BFDFF9" w14:textId="77777777" w:rsidR="00560E61" w:rsidRPr="00220C22" w:rsidRDefault="00560E61" w:rsidP="008212F0">
            <w:pPr>
              <w:pStyle w:val="Default"/>
              <w:rPr>
                <w:sz w:val="20"/>
                <w:szCs w:val="20"/>
                <w:highlight w:val="yellow"/>
              </w:rPr>
            </w:pPr>
          </w:p>
        </w:tc>
        <w:tc>
          <w:tcPr>
            <w:tcW w:w="1134" w:type="dxa"/>
          </w:tcPr>
          <w:p w14:paraId="79003B87" w14:textId="77777777" w:rsidR="00560E61" w:rsidRPr="00220C22" w:rsidRDefault="00560E61" w:rsidP="008212F0">
            <w:pPr>
              <w:pStyle w:val="Default"/>
              <w:jc w:val="center"/>
              <w:rPr>
                <w:sz w:val="20"/>
                <w:szCs w:val="20"/>
                <w:highlight w:val="yellow"/>
              </w:rPr>
            </w:pPr>
          </w:p>
        </w:tc>
        <w:tc>
          <w:tcPr>
            <w:tcW w:w="2268" w:type="dxa"/>
          </w:tcPr>
          <w:p w14:paraId="18F8B5B6" w14:textId="77777777" w:rsidR="00560E61" w:rsidRPr="00220C22" w:rsidRDefault="00560E61" w:rsidP="008212F0">
            <w:pPr>
              <w:pStyle w:val="Default"/>
              <w:rPr>
                <w:sz w:val="20"/>
                <w:szCs w:val="20"/>
                <w:highlight w:val="yellow"/>
              </w:rPr>
            </w:pPr>
          </w:p>
        </w:tc>
        <w:tc>
          <w:tcPr>
            <w:tcW w:w="4252" w:type="dxa"/>
          </w:tcPr>
          <w:p w14:paraId="185FD0C6" w14:textId="77777777" w:rsidR="00560E61" w:rsidRPr="00220C22" w:rsidRDefault="00560E61" w:rsidP="008212F0">
            <w:pPr>
              <w:pStyle w:val="Default"/>
              <w:rPr>
                <w:sz w:val="20"/>
                <w:szCs w:val="20"/>
                <w:highlight w:val="yellow"/>
              </w:rPr>
            </w:pPr>
          </w:p>
        </w:tc>
      </w:tr>
      <w:tr w:rsidR="00560E61" w14:paraId="35BDEECF" w14:textId="77777777" w:rsidTr="00560E61">
        <w:trPr>
          <w:trHeight w:val="212"/>
        </w:trPr>
        <w:tc>
          <w:tcPr>
            <w:tcW w:w="1980" w:type="dxa"/>
          </w:tcPr>
          <w:p w14:paraId="5692B5DA" w14:textId="77777777" w:rsidR="00560E61" w:rsidRPr="00220C22" w:rsidRDefault="00560E61" w:rsidP="008212F0">
            <w:pPr>
              <w:pStyle w:val="Default"/>
              <w:rPr>
                <w:sz w:val="20"/>
                <w:szCs w:val="20"/>
                <w:highlight w:val="yellow"/>
              </w:rPr>
            </w:pPr>
          </w:p>
        </w:tc>
        <w:tc>
          <w:tcPr>
            <w:tcW w:w="1134" w:type="dxa"/>
          </w:tcPr>
          <w:p w14:paraId="55575C96" w14:textId="77777777" w:rsidR="00560E61" w:rsidRPr="00220C22" w:rsidRDefault="00560E61" w:rsidP="008212F0">
            <w:pPr>
              <w:pStyle w:val="Default"/>
              <w:jc w:val="center"/>
              <w:rPr>
                <w:sz w:val="20"/>
                <w:szCs w:val="20"/>
                <w:highlight w:val="yellow"/>
              </w:rPr>
            </w:pPr>
          </w:p>
        </w:tc>
        <w:tc>
          <w:tcPr>
            <w:tcW w:w="2268" w:type="dxa"/>
          </w:tcPr>
          <w:p w14:paraId="1387D204" w14:textId="77777777" w:rsidR="00560E61" w:rsidRPr="00220C22" w:rsidRDefault="00560E61" w:rsidP="008212F0">
            <w:pPr>
              <w:pStyle w:val="Default"/>
              <w:rPr>
                <w:sz w:val="20"/>
                <w:szCs w:val="20"/>
                <w:highlight w:val="yellow"/>
              </w:rPr>
            </w:pPr>
          </w:p>
        </w:tc>
        <w:tc>
          <w:tcPr>
            <w:tcW w:w="4252" w:type="dxa"/>
          </w:tcPr>
          <w:p w14:paraId="5C90B007" w14:textId="77777777" w:rsidR="00560E61" w:rsidRPr="00220C22" w:rsidRDefault="00560E61" w:rsidP="008212F0">
            <w:pPr>
              <w:pStyle w:val="Default"/>
              <w:rPr>
                <w:sz w:val="20"/>
                <w:szCs w:val="20"/>
                <w:highlight w:val="yellow"/>
              </w:rPr>
            </w:pPr>
          </w:p>
        </w:tc>
      </w:tr>
      <w:tr w:rsidR="00560E61" w14:paraId="526658F9" w14:textId="77777777" w:rsidTr="00560E61">
        <w:trPr>
          <w:trHeight w:val="211"/>
        </w:trPr>
        <w:tc>
          <w:tcPr>
            <w:tcW w:w="1980" w:type="dxa"/>
          </w:tcPr>
          <w:p w14:paraId="527F551D" w14:textId="77777777" w:rsidR="00560E61" w:rsidRPr="00220C22" w:rsidRDefault="00560E61" w:rsidP="008212F0">
            <w:pPr>
              <w:pStyle w:val="Default"/>
              <w:rPr>
                <w:sz w:val="20"/>
                <w:szCs w:val="20"/>
                <w:highlight w:val="yellow"/>
              </w:rPr>
            </w:pPr>
          </w:p>
        </w:tc>
        <w:tc>
          <w:tcPr>
            <w:tcW w:w="1134" w:type="dxa"/>
          </w:tcPr>
          <w:p w14:paraId="79F1122C" w14:textId="77777777" w:rsidR="00560E61" w:rsidRPr="00220C22" w:rsidRDefault="00560E61" w:rsidP="008212F0">
            <w:pPr>
              <w:pStyle w:val="Default"/>
              <w:jc w:val="center"/>
              <w:rPr>
                <w:sz w:val="20"/>
                <w:szCs w:val="20"/>
                <w:highlight w:val="yellow"/>
              </w:rPr>
            </w:pPr>
          </w:p>
        </w:tc>
        <w:tc>
          <w:tcPr>
            <w:tcW w:w="2268" w:type="dxa"/>
          </w:tcPr>
          <w:p w14:paraId="30531D9E" w14:textId="77777777" w:rsidR="00560E61" w:rsidRPr="00220C22" w:rsidRDefault="00560E61" w:rsidP="008212F0">
            <w:pPr>
              <w:pStyle w:val="Default"/>
              <w:rPr>
                <w:sz w:val="20"/>
                <w:szCs w:val="20"/>
                <w:highlight w:val="yellow"/>
              </w:rPr>
            </w:pPr>
          </w:p>
        </w:tc>
        <w:tc>
          <w:tcPr>
            <w:tcW w:w="4252" w:type="dxa"/>
          </w:tcPr>
          <w:p w14:paraId="7FA40525" w14:textId="77777777" w:rsidR="00560E61" w:rsidRPr="00220C22" w:rsidRDefault="00560E61" w:rsidP="008212F0">
            <w:pPr>
              <w:pStyle w:val="Default"/>
              <w:rPr>
                <w:sz w:val="20"/>
                <w:szCs w:val="20"/>
                <w:highlight w:val="yellow"/>
              </w:rPr>
            </w:pPr>
          </w:p>
        </w:tc>
      </w:tr>
      <w:tr w:rsidR="00560E61" w14:paraId="60FDC614" w14:textId="77777777" w:rsidTr="00560E61">
        <w:trPr>
          <w:trHeight w:val="94"/>
        </w:trPr>
        <w:tc>
          <w:tcPr>
            <w:tcW w:w="1980" w:type="dxa"/>
          </w:tcPr>
          <w:p w14:paraId="3B701E1A" w14:textId="77777777" w:rsidR="00560E61" w:rsidRPr="00220C22" w:rsidRDefault="00560E61" w:rsidP="008212F0">
            <w:pPr>
              <w:pStyle w:val="Default"/>
              <w:rPr>
                <w:sz w:val="20"/>
                <w:szCs w:val="20"/>
                <w:highlight w:val="yellow"/>
              </w:rPr>
            </w:pPr>
          </w:p>
        </w:tc>
        <w:tc>
          <w:tcPr>
            <w:tcW w:w="1134" w:type="dxa"/>
          </w:tcPr>
          <w:p w14:paraId="573F9686" w14:textId="77777777" w:rsidR="00560E61" w:rsidRPr="00220C22" w:rsidRDefault="00560E61" w:rsidP="008212F0">
            <w:pPr>
              <w:pStyle w:val="Default"/>
              <w:jc w:val="center"/>
              <w:rPr>
                <w:sz w:val="20"/>
                <w:szCs w:val="20"/>
                <w:highlight w:val="yellow"/>
              </w:rPr>
            </w:pPr>
          </w:p>
        </w:tc>
        <w:tc>
          <w:tcPr>
            <w:tcW w:w="2268" w:type="dxa"/>
          </w:tcPr>
          <w:p w14:paraId="3D7E6CAB" w14:textId="77777777" w:rsidR="00560E61" w:rsidRPr="00220C22" w:rsidRDefault="00560E61" w:rsidP="008212F0">
            <w:pPr>
              <w:pStyle w:val="Default"/>
              <w:rPr>
                <w:sz w:val="20"/>
                <w:szCs w:val="20"/>
                <w:highlight w:val="yellow"/>
              </w:rPr>
            </w:pPr>
          </w:p>
        </w:tc>
        <w:tc>
          <w:tcPr>
            <w:tcW w:w="4252" w:type="dxa"/>
          </w:tcPr>
          <w:p w14:paraId="361BBBBB" w14:textId="77777777" w:rsidR="00560E61" w:rsidRPr="00220C22" w:rsidRDefault="00560E61" w:rsidP="008212F0">
            <w:pPr>
              <w:pStyle w:val="Default"/>
              <w:rPr>
                <w:sz w:val="20"/>
                <w:szCs w:val="20"/>
                <w:highlight w:val="yellow"/>
              </w:rPr>
            </w:pPr>
          </w:p>
        </w:tc>
      </w:tr>
      <w:tr w:rsidR="00560E61" w14:paraId="11DD9573" w14:textId="77777777" w:rsidTr="00560E61">
        <w:trPr>
          <w:trHeight w:val="242"/>
        </w:trPr>
        <w:tc>
          <w:tcPr>
            <w:tcW w:w="1980" w:type="dxa"/>
          </w:tcPr>
          <w:p w14:paraId="02A4E29B" w14:textId="77777777" w:rsidR="00560E61" w:rsidRPr="00220C22" w:rsidRDefault="00560E61" w:rsidP="008212F0">
            <w:pPr>
              <w:pStyle w:val="Default"/>
              <w:rPr>
                <w:sz w:val="20"/>
                <w:szCs w:val="20"/>
                <w:highlight w:val="yellow"/>
              </w:rPr>
            </w:pPr>
          </w:p>
        </w:tc>
        <w:tc>
          <w:tcPr>
            <w:tcW w:w="1134" w:type="dxa"/>
          </w:tcPr>
          <w:p w14:paraId="0A961905" w14:textId="77777777" w:rsidR="00560E61" w:rsidRPr="00220C22" w:rsidRDefault="00560E61" w:rsidP="008212F0">
            <w:pPr>
              <w:pStyle w:val="Default"/>
              <w:jc w:val="center"/>
              <w:rPr>
                <w:sz w:val="20"/>
                <w:szCs w:val="20"/>
                <w:highlight w:val="yellow"/>
              </w:rPr>
            </w:pPr>
          </w:p>
        </w:tc>
        <w:tc>
          <w:tcPr>
            <w:tcW w:w="2268" w:type="dxa"/>
          </w:tcPr>
          <w:p w14:paraId="3B4A9DF3" w14:textId="77777777" w:rsidR="00560E61" w:rsidRPr="00220C22" w:rsidRDefault="00560E61" w:rsidP="008212F0">
            <w:pPr>
              <w:pStyle w:val="Default"/>
              <w:rPr>
                <w:sz w:val="20"/>
                <w:szCs w:val="20"/>
                <w:highlight w:val="yellow"/>
              </w:rPr>
            </w:pPr>
          </w:p>
        </w:tc>
        <w:tc>
          <w:tcPr>
            <w:tcW w:w="4252" w:type="dxa"/>
          </w:tcPr>
          <w:p w14:paraId="389A488A" w14:textId="77777777" w:rsidR="00560E61" w:rsidRPr="00220C22" w:rsidRDefault="00560E61" w:rsidP="008212F0">
            <w:pPr>
              <w:pStyle w:val="Default"/>
              <w:rPr>
                <w:sz w:val="20"/>
                <w:szCs w:val="20"/>
                <w:highlight w:val="yellow"/>
              </w:rPr>
            </w:pPr>
          </w:p>
        </w:tc>
      </w:tr>
      <w:tr w:rsidR="00560E61" w14:paraId="59EE9F89" w14:textId="77777777" w:rsidTr="00560E61">
        <w:trPr>
          <w:trHeight w:val="188"/>
        </w:trPr>
        <w:tc>
          <w:tcPr>
            <w:tcW w:w="1980" w:type="dxa"/>
          </w:tcPr>
          <w:p w14:paraId="7CBB22E8" w14:textId="77777777" w:rsidR="00560E61" w:rsidRPr="00220C22" w:rsidRDefault="00560E61" w:rsidP="008212F0">
            <w:pPr>
              <w:pStyle w:val="Default"/>
              <w:rPr>
                <w:sz w:val="20"/>
                <w:szCs w:val="20"/>
                <w:highlight w:val="yellow"/>
              </w:rPr>
            </w:pPr>
          </w:p>
        </w:tc>
        <w:tc>
          <w:tcPr>
            <w:tcW w:w="1134" w:type="dxa"/>
          </w:tcPr>
          <w:p w14:paraId="32371F16" w14:textId="77777777" w:rsidR="00560E61" w:rsidRPr="00220C22" w:rsidRDefault="00560E61" w:rsidP="008212F0">
            <w:pPr>
              <w:pStyle w:val="Default"/>
              <w:jc w:val="center"/>
              <w:rPr>
                <w:sz w:val="20"/>
                <w:szCs w:val="20"/>
                <w:highlight w:val="yellow"/>
              </w:rPr>
            </w:pPr>
          </w:p>
        </w:tc>
        <w:tc>
          <w:tcPr>
            <w:tcW w:w="2268" w:type="dxa"/>
          </w:tcPr>
          <w:p w14:paraId="07B04BC3" w14:textId="77777777" w:rsidR="00560E61" w:rsidRPr="00220C22" w:rsidRDefault="00560E61" w:rsidP="008212F0">
            <w:pPr>
              <w:pStyle w:val="Default"/>
              <w:rPr>
                <w:sz w:val="20"/>
                <w:szCs w:val="20"/>
                <w:highlight w:val="yellow"/>
              </w:rPr>
            </w:pPr>
          </w:p>
        </w:tc>
        <w:tc>
          <w:tcPr>
            <w:tcW w:w="4252" w:type="dxa"/>
          </w:tcPr>
          <w:p w14:paraId="1157373B" w14:textId="77777777" w:rsidR="00560E61" w:rsidRPr="00220C22" w:rsidRDefault="00560E61" w:rsidP="008212F0">
            <w:pPr>
              <w:pStyle w:val="Default"/>
              <w:rPr>
                <w:sz w:val="20"/>
                <w:szCs w:val="20"/>
                <w:highlight w:val="yellow"/>
              </w:rPr>
            </w:pPr>
          </w:p>
        </w:tc>
      </w:tr>
      <w:tr w:rsidR="00560E61" w14:paraId="2F806BB7" w14:textId="77777777" w:rsidTr="00560E61">
        <w:trPr>
          <w:trHeight w:val="305"/>
        </w:trPr>
        <w:tc>
          <w:tcPr>
            <w:tcW w:w="1980" w:type="dxa"/>
          </w:tcPr>
          <w:p w14:paraId="326B2117" w14:textId="77777777" w:rsidR="00560E61" w:rsidRPr="00560E61" w:rsidRDefault="00560E61" w:rsidP="008212F0">
            <w:pPr>
              <w:pStyle w:val="Default"/>
              <w:rPr>
                <w:b/>
                <w:bCs/>
                <w:sz w:val="20"/>
                <w:szCs w:val="20"/>
              </w:rPr>
            </w:pPr>
            <w:r w:rsidRPr="00560E61">
              <w:rPr>
                <w:b/>
                <w:bCs/>
                <w:sz w:val="20"/>
                <w:szCs w:val="20"/>
              </w:rPr>
              <w:t>I alt</w:t>
            </w:r>
          </w:p>
        </w:tc>
        <w:tc>
          <w:tcPr>
            <w:tcW w:w="1134" w:type="dxa"/>
          </w:tcPr>
          <w:p w14:paraId="52E12C6C" w14:textId="77777777" w:rsidR="00560E61" w:rsidRDefault="00560E61" w:rsidP="008212F0">
            <w:pPr>
              <w:pStyle w:val="Default"/>
              <w:rPr>
                <w:sz w:val="20"/>
                <w:szCs w:val="20"/>
              </w:rPr>
            </w:pPr>
          </w:p>
        </w:tc>
        <w:tc>
          <w:tcPr>
            <w:tcW w:w="2268" w:type="dxa"/>
          </w:tcPr>
          <w:p w14:paraId="23720680" w14:textId="77777777" w:rsidR="00560E61" w:rsidRDefault="00560E61" w:rsidP="008212F0">
            <w:pPr>
              <w:pStyle w:val="Default"/>
              <w:rPr>
                <w:sz w:val="20"/>
                <w:szCs w:val="20"/>
              </w:rPr>
            </w:pPr>
          </w:p>
        </w:tc>
        <w:tc>
          <w:tcPr>
            <w:tcW w:w="4252" w:type="dxa"/>
          </w:tcPr>
          <w:p w14:paraId="6870191D" w14:textId="77777777" w:rsidR="00560E61" w:rsidRDefault="00560E61" w:rsidP="008212F0">
            <w:pPr>
              <w:pStyle w:val="Default"/>
              <w:rPr>
                <w:sz w:val="20"/>
                <w:szCs w:val="20"/>
              </w:rPr>
            </w:pPr>
          </w:p>
        </w:tc>
      </w:tr>
    </w:tbl>
    <w:p w14:paraId="4B723EE1" w14:textId="77777777" w:rsidR="0081530E" w:rsidRDefault="00560E61" w:rsidP="00560E61">
      <w:r w:rsidRPr="008127D9">
        <w:t>F</w:t>
      </w:r>
      <w:r>
        <w:t xml:space="preserve"> =</w:t>
      </w:r>
      <w:r w:rsidRPr="008127D9">
        <w:t xml:space="preserve"> forårssemester, E</w:t>
      </w:r>
      <w:r>
        <w:t xml:space="preserve"> =</w:t>
      </w:r>
      <w:r w:rsidRPr="008127D9">
        <w:t xml:space="preserve"> efterårssemester </w:t>
      </w:r>
    </w:p>
    <w:p w14:paraId="559F294F" w14:textId="77777777" w:rsidR="0081530E" w:rsidRDefault="0081530E" w:rsidP="00560E61"/>
    <w:p w14:paraId="7238C0FD" w14:textId="77777777" w:rsidR="0081530E" w:rsidRDefault="0081530E" w:rsidP="00560E61"/>
    <w:p w14:paraId="39FE6BD9" w14:textId="77777777" w:rsidR="008878AF" w:rsidRDefault="008878AF" w:rsidP="00560E61"/>
    <w:p w14:paraId="2F83F9C7" w14:textId="124346C3" w:rsidR="00560E61" w:rsidRDefault="00560E61" w:rsidP="00560E61">
      <w:r w:rsidRPr="00581786">
        <w:t xml:space="preserve">Studieordninger for de ordinære </w:t>
      </w:r>
      <w:r>
        <w:t>bachelor- og kandidat</w:t>
      </w:r>
      <w:r w:rsidRPr="00581786">
        <w:t xml:space="preserve">uddannelser ved Aalborg universitet findes på </w:t>
      </w:r>
      <w:hyperlink r:id="rId8" w:history="1">
        <w:r w:rsidRPr="00581786">
          <w:rPr>
            <w:rStyle w:val="Hyperlink"/>
          </w:rPr>
          <w:t>https://studieordninger.aau.dk/</w:t>
        </w:r>
      </w:hyperlink>
      <w:r>
        <w:t xml:space="preserve"> </w:t>
      </w:r>
      <w:r w:rsidRPr="00581786">
        <w:t xml:space="preserve"> </w:t>
      </w:r>
    </w:p>
    <w:p w14:paraId="43FB8C23" w14:textId="06879F5B" w:rsidR="004F69BA" w:rsidRDefault="00560E61" w:rsidP="00F62813">
      <w:r w:rsidRPr="00581786">
        <w:t xml:space="preserve">Supplerende kurser kan følges via </w:t>
      </w:r>
      <w:proofErr w:type="spellStart"/>
      <w:r w:rsidRPr="00581786">
        <w:t>Tompladsordingen</w:t>
      </w:r>
      <w:proofErr w:type="spellEnd"/>
      <w:r w:rsidRPr="00581786">
        <w:t xml:space="preserve">, </w:t>
      </w:r>
      <w:hyperlink r:id="rId9" w:history="1">
        <w:r w:rsidRPr="006179E4">
          <w:rPr>
            <w:rStyle w:val="Hyperlink"/>
          </w:rPr>
          <w:t>https://www.aau.dk/uddannelser/efteruddannelse/tom-pladsordning/</w:t>
        </w:r>
      </w:hyperlink>
    </w:p>
    <w:tbl>
      <w:tblPr>
        <w:tblStyle w:val="Tabel-Gitter"/>
        <w:tblW w:w="9918" w:type="dxa"/>
        <w:tblLook w:val="04A0" w:firstRow="1" w:lastRow="0" w:firstColumn="1" w:lastColumn="0" w:noHBand="0" w:noVBand="1"/>
      </w:tblPr>
      <w:tblGrid>
        <w:gridCol w:w="9918"/>
      </w:tblGrid>
      <w:tr w:rsidR="004F69BA" w14:paraId="2E1B9B31" w14:textId="77777777" w:rsidTr="004F69BA">
        <w:trPr>
          <w:trHeight w:val="147"/>
        </w:trPr>
        <w:tc>
          <w:tcPr>
            <w:tcW w:w="9918" w:type="dxa"/>
          </w:tcPr>
          <w:p w14:paraId="58870182" w14:textId="6BE7036E" w:rsidR="004F69BA" w:rsidRPr="00675881" w:rsidRDefault="004F69BA" w:rsidP="008212F0">
            <w:pPr>
              <w:rPr>
                <w:b/>
                <w:bCs/>
              </w:rPr>
            </w:pPr>
            <w:r w:rsidRPr="00675881">
              <w:rPr>
                <w:b/>
                <w:bCs/>
              </w:rPr>
              <w:t>Ækvivalensvurdering foretaget af</w:t>
            </w:r>
          </w:p>
          <w:p w14:paraId="4E51CE8A" w14:textId="77777777" w:rsidR="004F69BA" w:rsidRDefault="004F69BA" w:rsidP="008212F0"/>
          <w:p w14:paraId="336D56B4" w14:textId="77777777" w:rsidR="004F69BA" w:rsidRPr="00560E61" w:rsidRDefault="004F69BA" w:rsidP="008212F0">
            <w:pPr>
              <w:rPr>
                <w:b/>
                <w:bCs/>
              </w:rPr>
            </w:pPr>
            <w:r w:rsidRPr="00560E61">
              <w:rPr>
                <w:b/>
                <w:bCs/>
              </w:rPr>
              <w:t xml:space="preserve">Titel: </w:t>
            </w:r>
          </w:p>
          <w:p w14:paraId="04A417AD" w14:textId="77777777" w:rsidR="004F69BA" w:rsidRDefault="004F69BA" w:rsidP="008212F0"/>
          <w:p w14:paraId="262D0AFC" w14:textId="77777777" w:rsidR="004F69BA" w:rsidRPr="00560E61" w:rsidRDefault="004F69BA" w:rsidP="008212F0">
            <w:pPr>
              <w:rPr>
                <w:b/>
                <w:bCs/>
              </w:rPr>
            </w:pPr>
            <w:r w:rsidRPr="00560E61">
              <w:rPr>
                <w:b/>
                <w:bCs/>
              </w:rPr>
              <w:t xml:space="preserve">Navn: </w:t>
            </w:r>
          </w:p>
          <w:p w14:paraId="290B35CC" w14:textId="77777777" w:rsidR="004F69BA" w:rsidRDefault="004F69BA" w:rsidP="008212F0"/>
        </w:tc>
      </w:tr>
      <w:tr w:rsidR="004F69BA" w14:paraId="3E78344A" w14:textId="77777777" w:rsidTr="004F69BA">
        <w:trPr>
          <w:trHeight w:val="536"/>
        </w:trPr>
        <w:tc>
          <w:tcPr>
            <w:tcW w:w="9918" w:type="dxa"/>
          </w:tcPr>
          <w:p w14:paraId="741D7699" w14:textId="77777777" w:rsidR="004F69BA" w:rsidRPr="00675881" w:rsidRDefault="004F69BA" w:rsidP="008212F0">
            <w:pPr>
              <w:rPr>
                <w:b/>
                <w:bCs/>
              </w:rPr>
            </w:pPr>
            <w:r w:rsidRPr="00675881">
              <w:rPr>
                <w:b/>
                <w:bCs/>
              </w:rPr>
              <w:t>Bilag:</w:t>
            </w:r>
          </w:p>
          <w:p w14:paraId="295BB695" w14:textId="77777777" w:rsidR="004F69BA" w:rsidRDefault="004F69BA" w:rsidP="008212F0">
            <w:r w:rsidRPr="00D9018F">
              <w:t>Jf. afsnit for dokumentation skal eksamens-, kursusbevis, studiejournal o.l. vedhæftes som bilag (PDF).</w:t>
            </w:r>
            <w:r>
              <w:t xml:space="preserve">  </w:t>
            </w:r>
          </w:p>
        </w:tc>
      </w:tr>
    </w:tbl>
    <w:p w14:paraId="5A94DC62" w14:textId="77777777" w:rsidR="004F69BA" w:rsidRDefault="004F69BA"/>
    <w:sectPr w:rsidR="004F69BA">
      <w:headerReference w:type="default" r:id="rId10"/>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8DCCA" w14:textId="77777777" w:rsidR="00C324DA" w:rsidRDefault="00C324DA" w:rsidP="00E853B7">
      <w:pPr>
        <w:spacing w:after="0" w:line="240" w:lineRule="auto"/>
      </w:pPr>
      <w:r>
        <w:separator/>
      </w:r>
    </w:p>
  </w:endnote>
  <w:endnote w:type="continuationSeparator" w:id="0">
    <w:p w14:paraId="146BC1DD" w14:textId="77777777" w:rsidR="00C324DA" w:rsidRDefault="00C324DA" w:rsidP="00E85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788383"/>
      <w:docPartObj>
        <w:docPartGallery w:val="Page Numbers (Bottom of Page)"/>
        <w:docPartUnique/>
      </w:docPartObj>
    </w:sdtPr>
    <w:sdtEndPr/>
    <w:sdtContent>
      <w:p w14:paraId="46EDDECE" w14:textId="6963491A" w:rsidR="00E853B7" w:rsidRDefault="00E853B7">
        <w:pPr>
          <w:pStyle w:val="Sidefod"/>
          <w:jc w:val="right"/>
        </w:pPr>
        <w:r>
          <w:fldChar w:fldCharType="begin"/>
        </w:r>
        <w:r>
          <w:instrText>PAGE   \* MERGEFORMAT</w:instrText>
        </w:r>
        <w:r>
          <w:fldChar w:fldCharType="separate"/>
        </w:r>
        <w:r>
          <w:t>2</w:t>
        </w:r>
        <w:r>
          <w:fldChar w:fldCharType="end"/>
        </w:r>
      </w:p>
    </w:sdtContent>
  </w:sdt>
  <w:p w14:paraId="67F22F6C" w14:textId="77777777" w:rsidR="00E853B7" w:rsidRDefault="00E853B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666C9" w14:textId="77777777" w:rsidR="00C324DA" w:rsidRDefault="00C324DA" w:rsidP="00E853B7">
      <w:pPr>
        <w:spacing w:after="0" w:line="240" w:lineRule="auto"/>
      </w:pPr>
      <w:r>
        <w:separator/>
      </w:r>
    </w:p>
  </w:footnote>
  <w:footnote w:type="continuationSeparator" w:id="0">
    <w:p w14:paraId="7B857F3D" w14:textId="77777777" w:rsidR="00C324DA" w:rsidRDefault="00C324DA" w:rsidP="00E85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326F7" w14:textId="68EB0B81" w:rsidR="00E853B7" w:rsidRDefault="00E853B7" w:rsidP="00E853B7">
    <w:pPr>
      <w:pStyle w:val="Sidehoved"/>
      <w:jc w:val="right"/>
    </w:pPr>
    <w:r>
      <w:rPr>
        <w:noProof/>
      </w:rPr>
      <w:drawing>
        <wp:inline distT="0" distB="0" distL="0" distR="0" wp14:anchorId="09EB129C" wp14:editId="49859B0E">
          <wp:extent cx="2247896" cy="561975"/>
          <wp:effectExtent l="0" t="0" r="635" b="0"/>
          <wp:docPr id="463372626" name="Billede 1" descr="Et billede, der indeholder Grafik, Font/skrifttype, grafisk design,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372626" name="Billede 1" descr="Et billede, der indeholder Grafik, Font/skrifttype, grafisk design, skærmbillede&#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2938" cy="5657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1EBE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CB6C91"/>
    <w:multiLevelType w:val="hybridMultilevel"/>
    <w:tmpl w:val="8FBEDF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9422FCC"/>
    <w:multiLevelType w:val="hybridMultilevel"/>
    <w:tmpl w:val="A07C612E"/>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2CE5F38"/>
    <w:multiLevelType w:val="hybridMultilevel"/>
    <w:tmpl w:val="C5D04074"/>
    <w:lvl w:ilvl="0" w:tplc="0E38F8C8">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03F043A"/>
    <w:multiLevelType w:val="hybridMultilevel"/>
    <w:tmpl w:val="FB94DEB6"/>
    <w:lvl w:ilvl="0" w:tplc="E31AEEFC">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7D2E75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C007EA9"/>
    <w:multiLevelType w:val="hybridMultilevel"/>
    <w:tmpl w:val="E774D3A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388922392">
    <w:abstractNumId w:val="4"/>
  </w:num>
  <w:num w:numId="2" w16cid:durableId="875897441">
    <w:abstractNumId w:val="5"/>
  </w:num>
  <w:num w:numId="3" w16cid:durableId="656303975">
    <w:abstractNumId w:val="2"/>
  </w:num>
  <w:num w:numId="4" w16cid:durableId="324626399">
    <w:abstractNumId w:val="0"/>
  </w:num>
  <w:num w:numId="5" w16cid:durableId="311184105">
    <w:abstractNumId w:val="3"/>
  </w:num>
  <w:num w:numId="6" w16cid:durableId="1257981316">
    <w:abstractNumId w:val="1"/>
  </w:num>
  <w:num w:numId="7" w16cid:durableId="10375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B33"/>
    <w:rsid w:val="00030921"/>
    <w:rsid w:val="00051013"/>
    <w:rsid w:val="00074D89"/>
    <w:rsid w:val="000E511E"/>
    <w:rsid w:val="00151B66"/>
    <w:rsid w:val="00164D55"/>
    <w:rsid w:val="00181367"/>
    <w:rsid w:val="0018184D"/>
    <w:rsid w:val="001871AC"/>
    <w:rsid w:val="001A4781"/>
    <w:rsid w:val="001B3EBD"/>
    <w:rsid w:val="001C7C3B"/>
    <w:rsid w:val="001F289F"/>
    <w:rsid w:val="00200597"/>
    <w:rsid w:val="00216639"/>
    <w:rsid w:val="00220C22"/>
    <w:rsid w:val="00226B33"/>
    <w:rsid w:val="0026473F"/>
    <w:rsid w:val="002F2C1C"/>
    <w:rsid w:val="002F710B"/>
    <w:rsid w:val="00304D0E"/>
    <w:rsid w:val="00345846"/>
    <w:rsid w:val="00356A3C"/>
    <w:rsid w:val="00383F6E"/>
    <w:rsid w:val="003943EC"/>
    <w:rsid w:val="003A1A3D"/>
    <w:rsid w:val="003D3A1D"/>
    <w:rsid w:val="00454EC4"/>
    <w:rsid w:val="004D623E"/>
    <w:rsid w:val="004F69BA"/>
    <w:rsid w:val="00520655"/>
    <w:rsid w:val="00536856"/>
    <w:rsid w:val="00560E61"/>
    <w:rsid w:val="00581786"/>
    <w:rsid w:val="005B6151"/>
    <w:rsid w:val="005C68B4"/>
    <w:rsid w:val="005E200C"/>
    <w:rsid w:val="005F5E34"/>
    <w:rsid w:val="00615023"/>
    <w:rsid w:val="00617306"/>
    <w:rsid w:val="00621AE5"/>
    <w:rsid w:val="00675881"/>
    <w:rsid w:val="006B7449"/>
    <w:rsid w:val="006C52D7"/>
    <w:rsid w:val="006E48E0"/>
    <w:rsid w:val="00705CD0"/>
    <w:rsid w:val="00710EC2"/>
    <w:rsid w:val="00724006"/>
    <w:rsid w:val="007443CB"/>
    <w:rsid w:val="007E3A59"/>
    <w:rsid w:val="008127D9"/>
    <w:rsid w:val="0081530E"/>
    <w:rsid w:val="0083460E"/>
    <w:rsid w:val="008878AF"/>
    <w:rsid w:val="008979E4"/>
    <w:rsid w:val="008D73B8"/>
    <w:rsid w:val="008F22D0"/>
    <w:rsid w:val="008F62A5"/>
    <w:rsid w:val="00903A35"/>
    <w:rsid w:val="00923560"/>
    <w:rsid w:val="0093546A"/>
    <w:rsid w:val="00953235"/>
    <w:rsid w:val="00962EA6"/>
    <w:rsid w:val="00973ADF"/>
    <w:rsid w:val="009818C1"/>
    <w:rsid w:val="00982C07"/>
    <w:rsid w:val="00985CF6"/>
    <w:rsid w:val="00A32A55"/>
    <w:rsid w:val="00A54DA1"/>
    <w:rsid w:val="00A60096"/>
    <w:rsid w:val="00AB0CBB"/>
    <w:rsid w:val="00AC698F"/>
    <w:rsid w:val="00AD348A"/>
    <w:rsid w:val="00B022DD"/>
    <w:rsid w:val="00B34F9B"/>
    <w:rsid w:val="00B53EDD"/>
    <w:rsid w:val="00BA51A9"/>
    <w:rsid w:val="00BC26C1"/>
    <w:rsid w:val="00BD527A"/>
    <w:rsid w:val="00BD57EE"/>
    <w:rsid w:val="00C158A3"/>
    <w:rsid w:val="00C20405"/>
    <w:rsid w:val="00C32250"/>
    <w:rsid w:val="00C324DA"/>
    <w:rsid w:val="00C436D8"/>
    <w:rsid w:val="00CA0E4D"/>
    <w:rsid w:val="00CB69BD"/>
    <w:rsid w:val="00CC5276"/>
    <w:rsid w:val="00CD28C6"/>
    <w:rsid w:val="00CD3374"/>
    <w:rsid w:val="00D06C15"/>
    <w:rsid w:val="00D61304"/>
    <w:rsid w:val="00D62CBA"/>
    <w:rsid w:val="00D779B0"/>
    <w:rsid w:val="00D9018F"/>
    <w:rsid w:val="00DB2DC3"/>
    <w:rsid w:val="00DE01DB"/>
    <w:rsid w:val="00E34AC3"/>
    <w:rsid w:val="00E6340A"/>
    <w:rsid w:val="00E83F03"/>
    <w:rsid w:val="00E853B7"/>
    <w:rsid w:val="00E9143E"/>
    <w:rsid w:val="00E935BB"/>
    <w:rsid w:val="00EC23E2"/>
    <w:rsid w:val="00ED5C46"/>
    <w:rsid w:val="00EE116E"/>
    <w:rsid w:val="00EE5124"/>
    <w:rsid w:val="00EF7728"/>
    <w:rsid w:val="00F13B86"/>
    <w:rsid w:val="00F54655"/>
    <w:rsid w:val="00F62813"/>
    <w:rsid w:val="00FB47C1"/>
    <w:rsid w:val="00FB6591"/>
    <w:rsid w:val="00FD5BBB"/>
    <w:rsid w:val="00FD6703"/>
    <w:rsid w:val="00FE4EE0"/>
    <w:rsid w:val="00FE694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A7425"/>
  <w15:chartTrackingRefBased/>
  <w15:docId w15:val="{E546C0EB-9617-4A62-9C52-C33D8EB2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8B4"/>
  </w:style>
  <w:style w:type="paragraph" w:styleId="Overskrift1">
    <w:name w:val="heading 1"/>
    <w:basedOn w:val="Normal"/>
    <w:next w:val="Normal"/>
    <w:link w:val="Overskrift1Tegn"/>
    <w:uiPriority w:val="9"/>
    <w:qFormat/>
    <w:rsid w:val="00226B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26B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26B3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26B3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26B3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26B3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26B3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26B3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26B3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26B3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26B3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26B3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26B3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26B3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26B3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26B3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26B3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26B33"/>
    <w:rPr>
      <w:rFonts w:eastAsiaTheme="majorEastAsia" w:cstheme="majorBidi"/>
      <w:color w:val="272727" w:themeColor="text1" w:themeTint="D8"/>
    </w:rPr>
  </w:style>
  <w:style w:type="paragraph" w:styleId="Titel">
    <w:name w:val="Title"/>
    <w:basedOn w:val="Normal"/>
    <w:next w:val="Normal"/>
    <w:link w:val="TitelTegn"/>
    <w:uiPriority w:val="10"/>
    <w:qFormat/>
    <w:rsid w:val="00226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26B3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26B3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26B3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26B3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26B33"/>
    <w:rPr>
      <w:i/>
      <w:iCs/>
      <w:color w:val="404040" w:themeColor="text1" w:themeTint="BF"/>
    </w:rPr>
  </w:style>
  <w:style w:type="paragraph" w:styleId="Listeafsnit">
    <w:name w:val="List Paragraph"/>
    <w:basedOn w:val="Normal"/>
    <w:uiPriority w:val="34"/>
    <w:qFormat/>
    <w:rsid w:val="00226B33"/>
    <w:pPr>
      <w:ind w:left="720"/>
      <w:contextualSpacing/>
    </w:pPr>
  </w:style>
  <w:style w:type="character" w:styleId="Kraftigfremhvning">
    <w:name w:val="Intense Emphasis"/>
    <w:basedOn w:val="Standardskrifttypeiafsnit"/>
    <w:uiPriority w:val="21"/>
    <w:qFormat/>
    <w:rsid w:val="00226B33"/>
    <w:rPr>
      <w:i/>
      <w:iCs/>
      <w:color w:val="0F4761" w:themeColor="accent1" w:themeShade="BF"/>
    </w:rPr>
  </w:style>
  <w:style w:type="paragraph" w:styleId="Strktcitat">
    <w:name w:val="Intense Quote"/>
    <w:basedOn w:val="Normal"/>
    <w:next w:val="Normal"/>
    <w:link w:val="StrktcitatTegn"/>
    <w:uiPriority w:val="30"/>
    <w:qFormat/>
    <w:rsid w:val="00226B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26B33"/>
    <w:rPr>
      <w:i/>
      <w:iCs/>
      <w:color w:val="0F4761" w:themeColor="accent1" w:themeShade="BF"/>
    </w:rPr>
  </w:style>
  <w:style w:type="character" w:styleId="Kraftighenvisning">
    <w:name w:val="Intense Reference"/>
    <w:basedOn w:val="Standardskrifttypeiafsnit"/>
    <w:uiPriority w:val="32"/>
    <w:qFormat/>
    <w:rsid w:val="00226B33"/>
    <w:rPr>
      <w:b/>
      <w:bCs/>
      <w:smallCaps/>
      <w:color w:val="0F4761" w:themeColor="accent1" w:themeShade="BF"/>
      <w:spacing w:val="5"/>
    </w:rPr>
  </w:style>
  <w:style w:type="table" w:styleId="Tabel-Gitter">
    <w:name w:val="Table Grid"/>
    <w:basedOn w:val="Tabel-Normal"/>
    <w:uiPriority w:val="39"/>
    <w:rsid w:val="00226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030921"/>
    <w:rPr>
      <w:color w:val="467886" w:themeColor="hyperlink"/>
      <w:u w:val="single"/>
    </w:rPr>
  </w:style>
  <w:style w:type="character" w:styleId="Ulstomtale">
    <w:name w:val="Unresolved Mention"/>
    <w:basedOn w:val="Standardskrifttypeiafsnit"/>
    <w:uiPriority w:val="99"/>
    <w:semiHidden/>
    <w:unhideWhenUsed/>
    <w:rsid w:val="00030921"/>
    <w:rPr>
      <w:color w:val="605E5C"/>
      <w:shd w:val="clear" w:color="auto" w:fill="E1DFDD"/>
    </w:rPr>
  </w:style>
  <w:style w:type="character" w:styleId="BesgtLink">
    <w:name w:val="FollowedHyperlink"/>
    <w:basedOn w:val="Standardskrifttypeiafsnit"/>
    <w:uiPriority w:val="99"/>
    <w:semiHidden/>
    <w:unhideWhenUsed/>
    <w:rsid w:val="00675881"/>
    <w:rPr>
      <w:color w:val="96607D" w:themeColor="followedHyperlink"/>
      <w:u w:val="single"/>
    </w:rPr>
  </w:style>
  <w:style w:type="paragraph" w:customStyle="1" w:styleId="Default">
    <w:name w:val="Default"/>
    <w:rsid w:val="00DB2DC3"/>
    <w:pPr>
      <w:autoSpaceDE w:val="0"/>
      <w:autoSpaceDN w:val="0"/>
      <w:adjustRightInd w:val="0"/>
      <w:spacing w:after="0" w:line="240" w:lineRule="auto"/>
    </w:pPr>
    <w:rPr>
      <w:rFonts w:ascii="Arial" w:hAnsi="Arial" w:cs="Arial"/>
      <w:color w:val="000000"/>
      <w:kern w:val="0"/>
      <w:sz w:val="24"/>
      <w:szCs w:val="24"/>
    </w:rPr>
  </w:style>
  <w:style w:type="paragraph" w:styleId="Korrektur">
    <w:name w:val="Revision"/>
    <w:hidden/>
    <w:uiPriority w:val="99"/>
    <w:semiHidden/>
    <w:rsid w:val="00FB6591"/>
    <w:pPr>
      <w:spacing w:after="0" w:line="240" w:lineRule="auto"/>
    </w:pPr>
  </w:style>
  <w:style w:type="paragraph" w:styleId="Sidehoved">
    <w:name w:val="header"/>
    <w:basedOn w:val="Normal"/>
    <w:link w:val="SidehovedTegn"/>
    <w:uiPriority w:val="99"/>
    <w:unhideWhenUsed/>
    <w:rsid w:val="00E853B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853B7"/>
  </w:style>
  <w:style w:type="paragraph" w:styleId="Sidefod">
    <w:name w:val="footer"/>
    <w:basedOn w:val="Normal"/>
    <w:link w:val="SidefodTegn"/>
    <w:uiPriority w:val="99"/>
    <w:unhideWhenUsed/>
    <w:rsid w:val="00E853B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85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ieordninger.aau.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au.dk/uddannelser/efteruddannelse/tom-pladsordn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114B1-D360-40F5-B67C-9C47764AFB48}">
  <ds:schemaRefs>
    <ds:schemaRef ds:uri="http://schemas.openxmlformats.org/officeDocument/2006/bibliography"/>
  </ds:schemaRefs>
</ds:datastoreItem>
</file>

<file path=docMetadata/LabelInfo.xml><?xml version="1.0" encoding="utf-8"?>
<clbl:labelList xmlns:clbl="http://schemas.microsoft.com/office/2020/mipLabelMetadata">
  <clbl:label id="{f5dbba49-ce06-496f-ac3e-0cf14361d934}" enabled="0" method="" siteId="{f5dbba49-ce06-496f-ac3e-0cf14361d934}"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328</Words>
  <Characters>2001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Troels Frøkjær Christensen</dc:creator>
  <cp:keywords/>
  <dc:description/>
  <cp:lastModifiedBy>Sofi Olofsson Bak</cp:lastModifiedBy>
  <cp:revision>7</cp:revision>
  <dcterms:created xsi:type="dcterms:W3CDTF">2025-11-13T10:09:00Z</dcterms:created>
  <dcterms:modified xsi:type="dcterms:W3CDTF">2025-11-13T10:12:00Z</dcterms:modified>
</cp:coreProperties>
</file>