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59EE" w14:textId="1E3B8F65" w:rsidR="00B4755D" w:rsidRPr="00136A1D" w:rsidRDefault="00B4755D" w:rsidP="00B4755D">
      <w:pPr>
        <w:outlineLvl w:val="0"/>
        <w:rPr>
          <w:rFonts w:ascii="Calibri" w:hAnsi="Calibri" w:cs="Arial"/>
          <w:bCs/>
          <w:sz w:val="20"/>
          <w:szCs w:val="20"/>
        </w:rPr>
      </w:pPr>
      <w:r w:rsidRPr="00136A1D">
        <w:rPr>
          <w:rFonts w:ascii="Calibri" w:hAnsi="Calibri" w:cs="Arial"/>
          <w:bCs/>
          <w:sz w:val="40"/>
          <w:szCs w:val="40"/>
        </w:rPr>
        <w:t>Referat af semesterevalueringsmøde</w:t>
      </w:r>
      <w:r w:rsidR="00E92631" w:rsidRPr="00136A1D">
        <w:rPr>
          <w:rFonts w:ascii="Calibri" w:hAnsi="Calibri" w:cs="Arial"/>
          <w:bCs/>
          <w:sz w:val="40"/>
          <w:szCs w:val="40"/>
        </w:rPr>
        <w:t xml:space="preserve"> </w:t>
      </w:r>
      <w:r w:rsidR="00C93B6A" w:rsidRPr="00136A1D">
        <w:rPr>
          <w:rFonts w:ascii="Calibri" w:hAnsi="Calibri" w:cs="Arial"/>
          <w:bCs/>
          <w:sz w:val="40"/>
          <w:szCs w:val="40"/>
        </w:rPr>
        <w:br/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- </w:t>
      </w:r>
      <w:r w:rsidR="00136A1D">
        <w:rPr>
          <w:rFonts w:ascii="Calibri" w:hAnsi="Calibri" w:cs="Arial"/>
          <w:bCs/>
          <w:sz w:val="28"/>
          <w:szCs w:val="28"/>
        </w:rPr>
        <w:t>S</w:t>
      </w:r>
      <w:r w:rsidR="00C93B6A" w:rsidRPr="00136A1D">
        <w:rPr>
          <w:rFonts w:ascii="Calibri" w:hAnsi="Calibri" w:cs="Arial"/>
          <w:bCs/>
          <w:sz w:val="28"/>
          <w:szCs w:val="28"/>
        </w:rPr>
        <w:t>tudienævn for Efter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- og </w:t>
      </w:r>
      <w:r w:rsidR="00136A1D">
        <w:rPr>
          <w:rFonts w:ascii="Calibri" w:hAnsi="Calibri" w:cs="Arial"/>
          <w:bCs/>
          <w:sz w:val="28"/>
          <w:szCs w:val="28"/>
        </w:rPr>
        <w:t>V</w:t>
      </w:r>
      <w:r w:rsidR="00136A1D" w:rsidRPr="00136A1D">
        <w:rPr>
          <w:rFonts w:ascii="Calibri" w:hAnsi="Calibri" w:cs="Arial"/>
          <w:bCs/>
          <w:sz w:val="28"/>
          <w:szCs w:val="28"/>
        </w:rPr>
        <w:t>idereud</w:t>
      </w:r>
      <w:r w:rsidR="00C93B6A" w:rsidRPr="00136A1D">
        <w:rPr>
          <w:rFonts w:ascii="Calibri" w:hAnsi="Calibri" w:cs="Arial"/>
          <w:bCs/>
          <w:sz w:val="28"/>
          <w:szCs w:val="28"/>
        </w:rPr>
        <w:t xml:space="preserve">dannelse i </w:t>
      </w:r>
      <w:r w:rsidR="00136A1D" w:rsidRPr="00136A1D">
        <w:rPr>
          <w:rFonts w:ascii="Calibri" w:hAnsi="Calibri" w:cs="Arial"/>
          <w:bCs/>
          <w:sz w:val="28"/>
          <w:szCs w:val="28"/>
        </w:rPr>
        <w:t xml:space="preserve">Kultur og Læring </w:t>
      </w:r>
      <w:r w:rsidR="00136A1D">
        <w:rPr>
          <w:rFonts w:ascii="Calibri" w:hAnsi="Calibri" w:cs="Arial"/>
          <w:bCs/>
          <w:sz w:val="28"/>
          <w:szCs w:val="28"/>
        </w:rPr>
        <w:t>(EVU-IKL)</w:t>
      </w:r>
    </w:p>
    <w:p w14:paraId="59A5D03C" w14:textId="77777777" w:rsidR="00C93B6A" w:rsidRPr="00FA1F70" w:rsidRDefault="00C93B6A" w:rsidP="00B4755D">
      <w:pPr>
        <w:outlineLvl w:val="0"/>
        <w:rPr>
          <w:rFonts w:ascii="Calibri" w:hAnsi="Calibri" w:cs="Arial"/>
          <w:b/>
          <w:sz w:val="18"/>
          <w:szCs w:val="18"/>
        </w:rPr>
      </w:pPr>
    </w:p>
    <w:p w14:paraId="49326BC2" w14:textId="6EB8874A" w:rsidR="00E92631" w:rsidRPr="00FA1F70" w:rsidRDefault="009C72FF" w:rsidP="00E92631">
      <w:pPr>
        <w:tabs>
          <w:tab w:val="left" w:pos="851"/>
        </w:tabs>
        <w:outlineLvl w:val="0"/>
        <w:rPr>
          <w:rFonts w:ascii="Calibri" w:hAnsi="Calibri" w:cs="Arial"/>
        </w:rPr>
      </w:pPr>
      <w:r w:rsidRPr="00FA1F70">
        <w:rPr>
          <w:rFonts w:ascii="Calibri" w:hAnsi="Calibri" w:cs="Arial"/>
        </w:rPr>
        <w:t xml:space="preserve">Evaluering </w:t>
      </w:r>
      <w:r w:rsidR="00777530" w:rsidRPr="00FA1F70">
        <w:rPr>
          <w:rFonts w:ascii="Calibri" w:hAnsi="Calibri" w:cs="Arial"/>
        </w:rPr>
        <w:t>af</w:t>
      </w:r>
      <w:r w:rsidR="00653773" w:rsidRPr="00FA1F70">
        <w:rPr>
          <w:rFonts w:ascii="Calibri" w:hAnsi="Calibri" w:cs="Arial"/>
        </w:rPr>
        <w:t xml:space="preserve"> </w:t>
      </w:r>
      <w:r w:rsidR="00136A1D">
        <w:rPr>
          <w:rFonts w:ascii="Calibri" w:hAnsi="Calibri" w:cs="Arial"/>
        </w:rPr>
        <w:t>M</w:t>
      </w:r>
      <w:r w:rsidR="00C0736D" w:rsidRPr="00FA1F70">
        <w:rPr>
          <w:rFonts w:ascii="Calibri" w:hAnsi="Calibri" w:cs="Arial"/>
        </w:rPr>
        <w:t xml:space="preserve">aster </w:t>
      </w:r>
      <w:r w:rsidR="00452B57" w:rsidRPr="00FA1F70">
        <w:rPr>
          <w:rFonts w:ascii="Calibri" w:hAnsi="Calibri" w:cs="Arial"/>
        </w:rPr>
        <w:t xml:space="preserve">i </w:t>
      </w:r>
      <w:r w:rsidR="00452B57">
        <w:rPr>
          <w:rFonts w:ascii="Calibri" w:hAnsi="Calibri" w:cs="Arial"/>
        </w:rPr>
        <w:t>læreprocesser med ledelses- og organisationspsykologi</w:t>
      </w:r>
      <w:r w:rsidR="00452B57" w:rsidRPr="00FA1F70">
        <w:rPr>
          <w:rFonts w:ascii="Calibri" w:hAnsi="Calibri" w:cs="Arial"/>
        </w:rPr>
        <w:t xml:space="preserve">, </w:t>
      </w:r>
      <w:r w:rsidR="00452B57">
        <w:rPr>
          <w:rFonts w:ascii="Calibri" w:hAnsi="Calibri" w:cs="Arial"/>
        </w:rPr>
        <w:t>2.</w:t>
      </w:r>
      <w:r w:rsidR="00452B57" w:rsidRPr="00FA1F70">
        <w:rPr>
          <w:rFonts w:ascii="Calibri" w:hAnsi="Calibri" w:cs="Arial"/>
        </w:rPr>
        <w:t xml:space="preserve"> </w:t>
      </w:r>
      <w:proofErr w:type="spellStart"/>
      <w:r w:rsidR="00452B57" w:rsidRPr="00FA1F70">
        <w:rPr>
          <w:rFonts w:ascii="Calibri" w:hAnsi="Calibri" w:cs="Arial"/>
        </w:rPr>
        <w:t>sem</w:t>
      </w:r>
      <w:proofErr w:type="spellEnd"/>
      <w:r w:rsidR="00452B57">
        <w:rPr>
          <w:rFonts w:ascii="Calibri" w:hAnsi="Calibri" w:cs="Arial"/>
        </w:rPr>
        <w:t>.</w:t>
      </w:r>
      <w:r w:rsidR="00452B57" w:rsidRPr="00FA1F70">
        <w:rPr>
          <w:rFonts w:ascii="Calibri" w:hAnsi="Calibri" w:cs="Arial"/>
        </w:rPr>
        <w:t xml:space="preserve">, </w:t>
      </w:r>
      <w:r w:rsidR="00452B57">
        <w:rPr>
          <w:rFonts w:ascii="Calibri" w:hAnsi="Calibri" w:cs="Arial"/>
        </w:rPr>
        <w:t>efterår</w:t>
      </w:r>
      <w:r w:rsidR="00452B57" w:rsidRPr="00FA1F70">
        <w:rPr>
          <w:rFonts w:ascii="Calibri" w:hAnsi="Calibri" w:cs="Arial"/>
        </w:rPr>
        <w:t xml:space="preserve"> 20</w:t>
      </w:r>
      <w:r w:rsidR="00452B57">
        <w:rPr>
          <w:rFonts w:ascii="Calibri" w:hAnsi="Calibri" w:cs="Arial"/>
        </w:rPr>
        <w:t>24</w:t>
      </w:r>
    </w:p>
    <w:p w14:paraId="2E5CC2C6" w14:textId="77777777" w:rsidR="00E92631" w:rsidRPr="00FA1F70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</w:p>
    <w:p w14:paraId="37A902D7" w14:textId="3E4EFD63" w:rsidR="00E92631" w:rsidRPr="0099536C" w:rsidRDefault="00E92631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99536C">
        <w:rPr>
          <w:rFonts w:ascii="Calibri" w:hAnsi="Calibri" w:cs="Arial"/>
          <w:sz w:val="22"/>
          <w:szCs w:val="22"/>
        </w:rPr>
        <w:t xml:space="preserve">Dato: </w:t>
      </w:r>
      <w:r w:rsidR="00B4755D" w:rsidRPr="0099536C">
        <w:rPr>
          <w:rFonts w:ascii="Calibri" w:hAnsi="Calibri" w:cs="Arial"/>
          <w:sz w:val="22"/>
          <w:szCs w:val="22"/>
        </w:rPr>
        <w:t xml:space="preserve"> </w:t>
      </w:r>
      <w:r w:rsidRPr="0099536C">
        <w:rPr>
          <w:rFonts w:ascii="Calibri" w:hAnsi="Calibri" w:cs="Arial"/>
          <w:sz w:val="22"/>
          <w:szCs w:val="22"/>
        </w:rPr>
        <w:tab/>
      </w:r>
      <w:r w:rsidRPr="0099536C">
        <w:rPr>
          <w:rFonts w:ascii="Calibri" w:hAnsi="Calibri" w:cs="Arial"/>
          <w:sz w:val="22"/>
          <w:szCs w:val="22"/>
        </w:rPr>
        <w:tab/>
      </w:r>
      <w:r w:rsidR="000F1985" w:rsidRPr="0099536C">
        <w:rPr>
          <w:rFonts w:ascii="Calibri" w:hAnsi="Calibri" w:cs="Arial"/>
          <w:sz w:val="22"/>
          <w:szCs w:val="22"/>
        </w:rPr>
        <w:t>7. april 2024</w:t>
      </w:r>
    </w:p>
    <w:p w14:paraId="249BC512" w14:textId="4AEA4382" w:rsidR="00E92631" w:rsidRPr="0099536C" w:rsidRDefault="0009777E" w:rsidP="00E92631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99536C">
        <w:rPr>
          <w:rFonts w:ascii="Calibri" w:hAnsi="Calibri" w:cs="Arial"/>
          <w:sz w:val="22"/>
          <w:szCs w:val="22"/>
        </w:rPr>
        <w:t>Til</w:t>
      </w:r>
      <w:r w:rsidR="00104716" w:rsidRPr="0099536C">
        <w:rPr>
          <w:rFonts w:ascii="Calibri" w:hAnsi="Calibri" w:cs="Arial"/>
          <w:sz w:val="22"/>
          <w:szCs w:val="22"/>
        </w:rPr>
        <w:t xml:space="preserve"> </w:t>
      </w:r>
      <w:r w:rsidR="00B4755D" w:rsidRPr="0099536C">
        <w:rPr>
          <w:rFonts w:ascii="Calibri" w:hAnsi="Calibri" w:cs="Arial"/>
          <w:sz w:val="22"/>
          <w:szCs w:val="22"/>
        </w:rPr>
        <w:t xml:space="preserve">stede: </w:t>
      </w:r>
      <w:r w:rsidR="00E92631" w:rsidRPr="0099536C">
        <w:rPr>
          <w:rFonts w:ascii="Calibri" w:hAnsi="Calibri" w:cs="Arial"/>
          <w:sz w:val="22"/>
          <w:szCs w:val="22"/>
        </w:rPr>
        <w:tab/>
        <w:t>Semesterkoordinator</w:t>
      </w:r>
      <w:r w:rsidR="00B66236" w:rsidRPr="0099536C">
        <w:rPr>
          <w:rFonts w:ascii="Calibri" w:hAnsi="Calibri" w:cs="Arial"/>
          <w:sz w:val="22"/>
          <w:szCs w:val="22"/>
        </w:rPr>
        <w:t xml:space="preserve"> </w:t>
      </w:r>
      <w:r w:rsidR="00D32EFF" w:rsidRPr="0099536C">
        <w:rPr>
          <w:rFonts w:ascii="Calibri" w:hAnsi="Calibri" w:cs="Arial"/>
          <w:sz w:val="22"/>
          <w:szCs w:val="22"/>
        </w:rPr>
        <w:t xml:space="preserve">LOOP2 </w:t>
      </w:r>
      <w:r w:rsidR="00B66236" w:rsidRPr="0099536C">
        <w:rPr>
          <w:rFonts w:ascii="Calibri" w:hAnsi="Calibri" w:cs="Arial"/>
          <w:sz w:val="22"/>
          <w:szCs w:val="22"/>
        </w:rPr>
        <w:t>Britta Lykke Møller</w:t>
      </w:r>
    </w:p>
    <w:p w14:paraId="5A4E703E" w14:textId="22B275D9" w:rsidR="0006700D" w:rsidRPr="0000438D" w:rsidRDefault="00281C21" w:rsidP="0006700D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en-US"/>
        </w:rPr>
      </w:pPr>
      <w:r w:rsidRPr="0099536C">
        <w:rPr>
          <w:rFonts w:ascii="Calibri" w:hAnsi="Calibri" w:cs="Arial"/>
          <w:sz w:val="22"/>
          <w:szCs w:val="22"/>
        </w:rPr>
        <w:tab/>
      </w:r>
      <w:r w:rsidRPr="0099536C">
        <w:rPr>
          <w:rFonts w:ascii="Calibri" w:hAnsi="Calibri" w:cs="Arial"/>
          <w:sz w:val="22"/>
          <w:szCs w:val="22"/>
        </w:rPr>
        <w:tab/>
      </w:r>
      <w:r w:rsidR="0006700D" w:rsidRPr="0000438D">
        <w:rPr>
          <w:rFonts w:ascii="Calibri" w:hAnsi="Calibri" w:cs="Arial"/>
          <w:sz w:val="22"/>
          <w:szCs w:val="22"/>
          <w:lang w:val="en-US"/>
        </w:rPr>
        <w:t xml:space="preserve">Semesterkoordinator </w:t>
      </w:r>
      <w:r w:rsidR="00D32EFF" w:rsidRPr="0000438D">
        <w:rPr>
          <w:rFonts w:ascii="Calibri" w:hAnsi="Calibri" w:cs="Arial"/>
          <w:sz w:val="22"/>
          <w:szCs w:val="22"/>
          <w:lang w:val="en-US"/>
        </w:rPr>
        <w:t xml:space="preserve">LOOP3+4 </w:t>
      </w:r>
      <w:r w:rsidR="0006700D" w:rsidRPr="0000438D">
        <w:rPr>
          <w:rFonts w:ascii="Calibri" w:hAnsi="Calibri" w:cs="Arial"/>
          <w:sz w:val="22"/>
          <w:szCs w:val="22"/>
          <w:lang w:val="en-US"/>
        </w:rPr>
        <w:t>Line Revsbæk</w:t>
      </w:r>
    </w:p>
    <w:p w14:paraId="0E34D81D" w14:textId="1E8E87AE" w:rsidR="0006700D" w:rsidRPr="0000438D" w:rsidRDefault="0006700D" w:rsidP="0006700D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en-US"/>
        </w:rPr>
      </w:pPr>
      <w:r w:rsidRPr="0000438D">
        <w:rPr>
          <w:rFonts w:ascii="Calibri" w:hAnsi="Calibri" w:cs="Arial"/>
          <w:sz w:val="22"/>
          <w:szCs w:val="22"/>
          <w:lang w:val="en-US"/>
        </w:rPr>
        <w:tab/>
      </w:r>
      <w:r w:rsidRPr="0000438D">
        <w:rPr>
          <w:rFonts w:ascii="Calibri" w:hAnsi="Calibri" w:cs="Arial"/>
          <w:sz w:val="22"/>
          <w:szCs w:val="22"/>
          <w:lang w:val="en-US"/>
        </w:rPr>
        <w:tab/>
        <w:t xml:space="preserve">Semesterkoordinator </w:t>
      </w:r>
      <w:r w:rsidR="00D32EFF" w:rsidRPr="0000438D">
        <w:rPr>
          <w:rFonts w:ascii="Calibri" w:hAnsi="Calibri" w:cs="Arial"/>
          <w:sz w:val="22"/>
          <w:szCs w:val="22"/>
          <w:lang w:val="en-US"/>
        </w:rPr>
        <w:t xml:space="preserve">LOOP1 </w:t>
      </w:r>
      <w:r w:rsidRPr="0000438D">
        <w:rPr>
          <w:rFonts w:ascii="Calibri" w:hAnsi="Calibri" w:cs="Arial"/>
          <w:sz w:val="22"/>
          <w:szCs w:val="22"/>
          <w:lang w:val="en-US"/>
        </w:rPr>
        <w:t>Søren Frimann</w:t>
      </w:r>
    </w:p>
    <w:p w14:paraId="2693E5DD" w14:textId="1C537EFE" w:rsidR="004F7AE0" w:rsidRPr="00CF5824" w:rsidRDefault="004F7AE0" w:rsidP="0006700D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n-NO"/>
        </w:rPr>
      </w:pPr>
      <w:r w:rsidRPr="0000438D">
        <w:rPr>
          <w:rFonts w:ascii="Calibri" w:hAnsi="Calibri" w:cs="Arial"/>
          <w:sz w:val="22"/>
          <w:szCs w:val="22"/>
          <w:lang w:val="en-US"/>
        </w:rPr>
        <w:tab/>
      </w:r>
      <w:r w:rsidRPr="0000438D">
        <w:rPr>
          <w:rFonts w:ascii="Calibri" w:hAnsi="Calibri" w:cs="Arial"/>
          <w:sz w:val="22"/>
          <w:szCs w:val="22"/>
          <w:lang w:val="en-US"/>
        </w:rPr>
        <w:tab/>
      </w:r>
      <w:r w:rsidRPr="00CF5824">
        <w:rPr>
          <w:rFonts w:ascii="Calibri" w:hAnsi="Calibri" w:cs="Arial"/>
          <w:sz w:val="22"/>
          <w:szCs w:val="22"/>
          <w:lang w:val="nn-NO"/>
        </w:rPr>
        <w:t>Studienævnsforperson Robert Christian Thomsen</w:t>
      </w:r>
    </w:p>
    <w:p w14:paraId="5A12D137" w14:textId="2BD20BFD" w:rsidR="00D55187" w:rsidRPr="00CF5824" w:rsidRDefault="00D55187" w:rsidP="00D55187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  <w:lang w:val="nn-NO"/>
        </w:rPr>
      </w:pPr>
      <w:r w:rsidRPr="00CF5824">
        <w:rPr>
          <w:rFonts w:ascii="Calibri" w:hAnsi="Calibri" w:cs="Arial"/>
          <w:sz w:val="22"/>
          <w:szCs w:val="22"/>
          <w:lang w:val="nn-NO"/>
        </w:rPr>
        <w:tab/>
      </w:r>
      <w:r w:rsidRPr="00CF5824">
        <w:rPr>
          <w:rFonts w:ascii="Calibri" w:hAnsi="Calibri" w:cs="Arial"/>
          <w:sz w:val="22"/>
          <w:szCs w:val="22"/>
          <w:lang w:val="nn-NO"/>
        </w:rPr>
        <w:tab/>
        <w:t>Semesterrådsrepræsentant</w:t>
      </w:r>
      <w:r w:rsidR="00D32EFF">
        <w:rPr>
          <w:rFonts w:ascii="Calibri" w:hAnsi="Calibri" w:cs="Arial"/>
          <w:sz w:val="22"/>
          <w:szCs w:val="22"/>
          <w:lang w:val="nn-NO"/>
        </w:rPr>
        <w:t>er</w:t>
      </w:r>
      <w:r w:rsidRPr="00CF5824">
        <w:rPr>
          <w:rFonts w:ascii="Calibri" w:hAnsi="Calibri" w:cs="Arial"/>
          <w:sz w:val="22"/>
          <w:szCs w:val="22"/>
          <w:lang w:val="nn-NO"/>
        </w:rPr>
        <w:t xml:space="preserve"> Magne Dreyer og Pia Kløjgaard</w:t>
      </w:r>
    </w:p>
    <w:p w14:paraId="11808954" w14:textId="3D8B90D3" w:rsidR="00333B5E" w:rsidRPr="00333B5E" w:rsidRDefault="00D55187" w:rsidP="00D32EFF">
      <w:pPr>
        <w:tabs>
          <w:tab w:val="left" w:pos="851"/>
        </w:tabs>
        <w:outlineLvl w:val="0"/>
        <w:rPr>
          <w:rFonts w:ascii="Calibri" w:hAnsi="Calibri" w:cs="Arial"/>
          <w:sz w:val="22"/>
          <w:szCs w:val="22"/>
        </w:rPr>
      </w:pPr>
      <w:r w:rsidRPr="00CF5824">
        <w:rPr>
          <w:rFonts w:ascii="Calibri" w:hAnsi="Calibri" w:cs="Arial"/>
          <w:sz w:val="22"/>
          <w:szCs w:val="22"/>
          <w:lang w:val="nn-NO"/>
        </w:rPr>
        <w:tab/>
      </w:r>
      <w:r w:rsidRPr="00CF5824">
        <w:rPr>
          <w:rFonts w:ascii="Calibri" w:hAnsi="Calibri" w:cs="Arial"/>
          <w:sz w:val="22"/>
          <w:szCs w:val="22"/>
          <w:lang w:val="nn-NO"/>
        </w:rPr>
        <w:tab/>
      </w:r>
      <w:r w:rsidRPr="00FA1F70">
        <w:rPr>
          <w:rFonts w:ascii="Calibri" w:hAnsi="Calibri" w:cs="Arial"/>
          <w:sz w:val="22"/>
          <w:szCs w:val="22"/>
        </w:rPr>
        <w:t xml:space="preserve">Studiesekretær </w:t>
      </w:r>
      <w:r>
        <w:rPr>
          <w:rFonts w:ascii="Calibri" w:hAnsi="Calibri" w:cs="Arial"/>
          <w:sz w:val="22"/>
          <w:szCs w:val="22"/>
        </w:rPr>
        <w:t>Maj-Britt Skovhus</w:t>
      </w:r>
    </w:p>
    <w:p w14:paraId="0B21045B" w14:textId="77777777" w:rsidR="00333B5E" w:rsidRPr="00FA1F70" w:rsidRDefault="00333B5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CB0CA50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  <w:r w:rsidRPr="00FA1F70">
        <w:rPr>
          <w:rFonts w:ascii="Calibri" w:hAnsi="Calibri" w:cs="Arial"/>
          <w:b/>
          <w:sz w:val="22"/>
          <w:szCs w:val="22"/>
        </w:rPr>
        <w:t>Dagsorden:</w:t>
      </w:r>
    </w:p>
    <w:p w14:paraId="04E247D2" w14:textId="77777777" w:rsidR="009C72FF" w:rsidRPr="00B3201A" w:rsidRDefault="009C72FF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FA1F70">
        <w:rPr>
          <w:rFonts w:ascii="Calibri" w:hAnsi="Calibri" w:cs="Arial"/>
          <w:sz w:val="22"/>
          <w:szCs w:val="22"/>
        </w:rPr>
        <w:t xml:space="preserve">Resultaterne af de </w:t>
      </w:r>
      <w:r w:rsidRPr="00B3201A">
        <w:rPr>
          <w:rFonts w:ascii="Calibri" w:hAnsi="Calibri" w:cs="Arial"/>
          <w:sz w:val="22"/>
          <w:szCs w:val="22"/>
        </w:rPr>
        <w:t xml:space="preserve">studerendes </w:t>
      </w:r>
      <w:r w:rsidR="002738E3" w:rsidRPr="00B3201A">
        <w:rPr>
          <w:rFonts w:ascii="Calibri" w:hAnsi="Calibri" w:cs="Arial"/>
          <w:sz w:val="22"/>
          <w:szCs w:val="22"/>
        </w:rPr>
        <w:t xml:space="preserve">spørgeskemabaserede </w:t>
      </w:r>
      <w:r w:rsidRPr="00B3201A">
        <w:rPr>
          <w:rFonts w:ascii="Calibri" w:hAnsi="Calibri" w:cs="Arial"/>
          <w:sz w:val="22"/>
          <w:szCs w:val="22"/>
        </w:rPr>
        <w:t>semesterevaluering</w:t>
      </w:r>
      <w:r w:rsidRPr="00FA1F70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A1F70">
        <w:rPr>
          <w:rFonts w:ascii="Calibri" w:hAnsi="Calibri" w:cs="Arial"/>
          <w:sz w:val="22"/>
          <w:szCs w:val="22"/>
        </w:rPr>
        <w:t>Surve</w:t>
      </w:r>
      <w:r w:rsidR="00C93B6A" w:rsidRPr="00FA1F70">
        <w:rPr>
          <w:rFonts w:ascii="Calibri" w:hAnsi="Calibri" w:cs="Arial"/>
          <w:sz w:val="22"/>
          <w:szCs w:val="22"/>
        </w:rPr>
        <w:t>yXact</w:t>
      </w:r>
      <w:proofErr w:type="spellEnd"/>
      <w:r w:rsidR="00C93B6A" w:rsidRPr="00FA1F70">
        <w:rPr>
          <w:rFonts w:ascii="Calibri" w:hAnsi="Calibri" w:cs="Arial"/>
          <w:sz w:val="22"/>
          <w:szCs w:val="22"/>
        </w:rPr>
        <w:t xml:space="preserve"> </w:t>
      </w:r>
      <w:r w:rsidR="00C93B6A" w:rsidRPr="00B3201A">
        <w:rPr>
          <w:rFonts w:ascii="Calibri" w:hAnsi="Calibri" w:cs="Arial"/>
          <w:sz w:val="22"/>
          <w:szCs w:val="22"/>
        </w:rPr>
        <w:t>spørgeskemaundersøgelsen)</w:t>
      </w:r>
    </w:p>
    <w:p w14:paraId="77EA012D" w14:textId="77777777" w:rsidR="002738E3" w:rsidRPr="00B3201A" w:rsidRDefault="002738E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Supplerende fra de studerendes mundtlige evalueringer i forbindelse med uddannelsesseminarer</w:t>
      </w:r>
    </w:p>
    <w:p w14:paraId="673C1CE6" w14:textId="77777777" w:rsidR="00E319D3" w:rsidRPr="00B3201A" w:rsidRDefault="00E319D3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 xml:space="preserve">Opfølgning på </w:t>
      </w:r>
      <w:r w:rsidR="00C93B6A" w:rsidRPr="00B3201A">
        <w:rPr>
          <w:rFonts w:ascii="Calibri" w:hAnsi="Calibri" w:cs="Arial"/>
          <w:sz w:val="22"/>
          <w:szCs w:val="22"/>
        </w:rPr>
        <w:t xml:space="preserve">eventuelle </w:t>
      </w:r>
      <w:r w:rsidRPr="00B3201A">
        <w:rPr>
          <w:rFonts w:ascii="Calibri" w:hAnsi="Calibri" w:cs="Arial"/>
          <w:sz w:val="22"/>
          <w:szCs w:val="22"/>
        </w:rPr>
        <w:t>punkter fra sidste semesterevaluering</w:t>
      </w:r>
    </w:p>
    <w:p w14:paraId="082D7FA5" w14:textId="77777777" w:rsidR="009C72FF" w:rsidRPr="00B3201A" w:rsidRDefault="009C72FF" w:rsidP="00C93B6A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Fremtidige ud</w:t>
      </w:r>
      <w:r w:rsidR="00C93B6A" w:rsidRPr="00B3201A">
        <w:rPr>
          <w:rFonts w:ascii="Calibri" w:hAnsi="Calibri" w:cs="Arial"/>
          <w:sz w:val="22"/>
          <w:szCs w:val="22"/>
        </w:rPr>
        <w:t>viklingsmuligheder på semestret</w:t>
      </w:r>
    </w:p>
    <w:p w14:paraId="5486997C" w14:textId="77777777" w:rsidR="009C72FF" w:rsidRPr="00B3201A" w:rsidRDefault="00C93B6A" w:rsidP="00E319D3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B3201A">
        <w:rPr>
          <w:rFonts w:ascii="Calibri" w:hAnsi="Calibri" w:cs="Arial"/>
          <w:sz w:val="22"/>
          <w:szCs w:val="22"/>
        </w:rPr>
        <w:t>Eventuelt</w:t>
      </w:r>
    </w:p>
    <w:p w14:paraId="4ABAFAE5" w14:textId="77777777" w:rsidR="0009777E" w:rsidRPr="00FA1F70" w:rsidRDefault="0009777E" w:rsidP="0009777E">
      <w:pPr>
        <w:outlineLvl w:val="0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6668"/>
        <w:gridCol w:w="2073"/>
      </w:tblGrid>
      <w:tr w:rsidR="00C0736D" w:rsidRPr="00FA1F70" w14:paraId="3E265DAE" w14:textId="77777777" w:rsidTr="005A2CB5">
        <w:tc>
          <w:tcPr>
            <w:tcW w:w="1113" w:type="dxa"/>
          </w:tcPr>
          <w:p w14:paraId="38E48E3A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6668" w:type="dxa"/>
          </w:tcPr>
          <w:p w14:paraId="33310EB5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Noter</w:t>
            </w:r>
          </w:p>
        </w:tc>
        <w:tc>
          <w:tcPr>
            <w:tcW w:w="2073" w:type="dxa"/>
          </w:tcPr>
          <w:p w14:paraId="7C0DF2BE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</w:rPr>
            </w:pPr>
            <w:r w:rsidRPr="00FA1F70">
              <w:rPr>
                <w:rFonts w:ascii="Calibri" w:hAnsi="Calibri" w:cs="Arial"/>
                <w:b/>
              </w:rPr>
              <w:t>Opfølgningsansvar</w:t>
            </w:r>
          </w:p>
        </w:tc>
      </w:tr>
      <w:tr w:rsidR="00C0736D" w:rsidRPr="0099536C" w14:paraId="2D475BC9" w14:textId="77777777" w:rsidTr="005A2CB5">
        <w:trPr>
          <w:trHeight w:val="980"/>
        </w:trPr>
        <w:tc>
          <w:tcPr>
            <w:tcW w:w="1113" w:type="dxa"/>
          </w:tcPr>
          <w:p w14:paraId="60E4C363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  <w:p w14:paraId="43288B60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77B69F" w14:textId="77777777" w:rsidR="007331AA" w:rsidRPr="00FA1F70" w:rsidRDefault="007331AA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68" w:type="dxa"/>
          </w:tcPr>
          <w:p w14:paraId="17E8B076" w14:textId="59CDAC51" w:rsidR="00F466F9" w:rsidRPr="00BA1C51" w:rsidRDefault="006B25D5" w:rsidP="00F466F9">
            <w:pPr>
              <w:outlineLv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8D4576">
              <w:rPr>
                <w:rFonts w:ascii="Calibri" w:hAnsi="Calibri" w:cs="Calibri"/>
                <w:b/>
                <w:sz w:val="22"/>
                <w:szCs w:val="22"/>
              </w:rPr>
              <w:t>Svarprocenten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er </w:t>
            </w:r>
            <w:r w:rsidR="00486B04">
              <w:rPr>
                <w:rFonts w:ascii="Calibri" w:hAnsi="Calibri" w:cs="Calibri"/>
                <w:sz w:val="22"/>
                <w:szCs w:val="22"/>
              </w:rPr>
              <w:t>42</w:t>
            </w:r>
            <w:r w:rsidRPr="008D4576">
              <w:rPr>
                <w:rFonts w:ascii="Calibri" w:hAnsi="Calibri" w:cs="Calibri"/>
                <w:sz w:val="22"/>
                <w:szCs w:val="22"/>
              </w:rPr>
              <w:t>% (</w:t>
            </w:r>
            <w:r w:rsidR="00486B04">
              <w:rPr>
                <w:rFonts w:ascii="Calibri" w:hAnsi="Calibri" w:cs="Calibri"/>
                <w:sz w:val="22"/>
                <w:szCs w:val="22"/>
              </w:rPr>
              <w:t>20</w:t>
            </w:r>
            <w:r w:rsidRPr="008D4576">
              <w:rPr>
                <w:rFonts w:ascii="Calibri" w:hAnsi="Calibri" w:cs="Calibri"/>
                <w:sz w:val="22"/>
                <w:szCs w:val="22"/>
              </w:rPr>
              <w:t xml:space="preserve"> studerende) mod sidste års </w:t>
            </w:r>
            <w:r w:rsidR="00486B04">
              <w:rPr>
                <w:rFonts w:ascii="Calibri" w:hAnsi="Calibri" w:cs="Calibri"/>
                <w:sz w:val="22"/>
                <w:szCs w:val="22"/>
              </w:rPr>
              <w:t>59</w:t>
            </w:r>
            <w:r w:rsidRPr="008D4576">
              <w:rPr>
                <w:rFonts w:ascii="Calibri" w:hAnsi="Calibri" w:cs="Calibri"/>
                <w:sz w:val="22"/>
                <w:szCs w:val="22"/>
              </w:rPr>
              <w:t xml:space="preserve">%. </w:t>
            </w:r>
            <w:r w:rsidR="00C97532">
              <w:rPr>
                <w:rFonts w:ascii="Calibri" w:hAnsi="Calibri" w:cs="Calibri"/>
                <w:sz w:val="22"/>
                <w:szCs w:val="22"/>
              </w:rPr>
              <w:t>Faldet kan skyldes</w:t>
            </w:r>
            <w:r w:rsidR="00C96035">
              <w:rPr>
                <w:rFonts w:ascii="Calibri" w:hAnsi="Calibri" w:cs="Calibri"/>
                <w:sz w:val="22"/>
                <w:szCs w:val="22"/>
              </w:rPr>
              <w:t>,</w:t>
            </w:r>
            <w:r w:rsidR="00C97532">
              <w:rPr>
                <w:rFonts w:ascii="Calibri" w:hAnsi="Calibri" w:cs="Calibri"/>
                <w:sz w:val="22"/>
                <w:szCs w:val="22"/>
              </w:rPr>
              <w:t xml:space="preserve"> at udsendelsen af evalueringen blev forsinket.  </w:t>
            </w:r>
            <w:r w:rsidR="005F62E2">
              <w:rPr>
                <w:rFonts w:ascii="Calibri" w:hAnsi="Calibri" w:cs="Calibri"/>
                <w:sz w:val="22"/>
                <w:szCs w:val="22"/>
              </w:rPr>
              <w:t>Evalueringen er udsendt, som aftalt, efter eksame</w:t>
            </w:r>
            <w:r w:rsidR="0053182B">
              <w:rPr>
                <w:rFonts w:ascii="Calibri" w:hAnsi="Calibri" w:cs="Calibri"/>
                <w:sz w:val="22"/>
                <w:szCs w:val="22"/>
              </w:rPr>
              <w:t>n, da denne er den første mundtlige eksamen og er med ekstern censur</w:t>
            </w:r>
            <w:r w:rsidR="002675E0">
              <w:rPr>
                <w:rFonts w:ascii="Calibri" w:hAnsi="Calibri" w:cs="Calibri"/>
                <w:sz w:val="22"/>
                <w:szCs w:val="22"/>
              </w:rPr>
              <w:t>.</w:t>
            </w:r>
            <w:r w:rsidR="00D30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70692E6" w14:textId="77777777" w:rsidR="00C03B06" w:rsidRPr="006C4B9D" w:rsidRDefault="00C03B06" w:rsidP="00C03B06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C4B9D">
              <w:rPr>
                <w:rFonts w:ascii="Calibri" w:hAnsi="Calibri" w:cs="Calibri"/>
                <w:b/>
                <w:sz w:val="22"/>
                <w:szCs w:val="22"/>
              </w:rPr>
              <w:t>Semesteret generelt</w:t>
            </w:r>
          </w:p>
          <w:p w14:paraId="180C0665" w14:textId="0127A33E" w:rsidR="006D4645" w:rsidRDefault="00737428" w:rsidP="006D4645">
            <w:pPr>
              <w:pStyle w:val="Overskrift2"/>
              <w:tabs>
                <w:tab w:val="num" w:pos="1665"/>
              </w:tabs>
              <w:spacing w:before="0"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studerende oplever sig velinformerede fra semestrets begyndelse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(100%)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at 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eksamensplaner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er 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>meldt ud i god tid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(95%), at 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den tidsmæssige placering og udstrækning af </w:t>
            </w:r>
            <w:r w:rsidRPr="00A25975">
              <w:rPr>
                <w:rFonts w:ascii="Calibri" w:hAnsi="Calibri" w:cs="Calibri"/>
                <w:bCs/>
                <w:sz w:val="22"/>
                <w:szCs w:val="22"/>
              </w:rPr>
              <w:t>studieaktiviteterne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er passende (</w:t>
            </w:r>
            <w:r w:rsidR="0078537B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5), </w:t>
            </w:r>
            <w:r w:rsidR="00DB6C89">
              <w:rPr>
                <w:rFonts w:ascii="Calibri" w:hAnsi="Calibri" w:cs="Calibri"/>
                <w:bCs/>
                <w:sz w:val="22"/>
                <w:szCs w:val="22"/>
              </w:rPr>
              <w:t>og at</w:t>
            </w:r>
            <w:r w:rsidR="00DB6C89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egen indsats </w:t>
            </w:r>
            <w:r w:rsidR="00DB6C89">
              <w:rPr>
                <w:rFonts w:ascii="Calibri" w:hAnsi="Calibri" w:cs="Calibri"/>
                <w:bCs/>
                <w:sz w:val="22"/>
                <w:szCs w:val="22"/>
              </w:rPr>
              <w:t>er</w:t>
            </w:r>
            <w:r w:rsidR="00DB6C89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passende</w:t>
            </w:r>
            <w:r w:rsidR="00DB6C89">
              <w:rPr>
                <w:rFonts w:ascii="Calibri" w:hAnsi="Calibri" w:cs="Calibri"/>
                <w:bCs/>
                <w:sz w:val="22"/>
                <w:szCs w:val="22"/>
              </w:rPr>
              <w:t xml:space="preserve"> (8</w:t>
            </w:r>
            <w:r w:rsidR="009D5998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DB6C89">
              <w:rPr>
                <w:rFonts w:ascii="Calibri" w:hAnsi="Calibri" w:cs="Calibri"/>
                <w:bCs/>
                <w:sz w:val="22"/>
                <w:szCs w:val="22"/>
              </w:rPr>
              <w:t>%)</w:t>
            </w:r>
            <w:r w:rsidR="009D599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DB6C89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at </w:t>
            </w:r>
            <w:r w:rsidR="009D5998">
              <w:rPr>
                <w:rFonts w:ascii="Calibri" w:hAnsi="Calibri" w:cs="Calibri"/>
                <w:bCs/>
                <w:sz w:val="22"/>
                <w:szCs w:val="22"/>
              </w:rPr>
              <w:t>de</w:t>
            </w:r>
            <w:r w:rsidR="00DB6C89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faglige udfordring</w:t>
            </w:r>
            <w:r w:rsidR="009D5998">
              <w:rPr>
                <w:rFonts w:ascii="Calibri" w:hAnsi="Calibri" w:cs="Calibri"/>
                <w:bCs/>
                <w:sz w:val="22"/>
                <w:szCs w:val="22"/>
              </w:rPr>
              <w:t>er</w:t>
            </w:r>
            <w:r w:rsidR="00DB6C89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passende</w:t>
            </w:r>
            <w:r w:rsidR="00DB6C89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9D5998">
              <w:rPr>
                <w:rFonts w:ascii="Calibri" w:hAnsi="Calibri" w:cs="Calibri"/>
                <w:bCs/>
                <w:sz w:val="22"/>
                <w:szCs w:val="22"/>
              </w:rPr>
              <w:t xml:space="preserve">95% - øget med 10 fra E23). </w:t>
            </w:r>
            <w:r w:rsidR="00350491">
              <w:rPr>
                <w:rFonts w:ascii="Calibri" w:hAnsi="Calibri" w:cs="Calibri"/>
                <w:bCs/>
                <w:sz w:val="22"/>
                <w:szCs w:val="22"/>
              </w:rPr>
              <w:t xml:space="preserve">75 % er tilfredse med </w:t>
            </w:r>
            <w:r w:rsidR="00350491" w:rsidRPr="001D0F1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de </w:t>
            </w:r>
            <w:r w:rsidRPr="001D0F1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fysiske rammer</w:t>
            </w:r>
            <w:r w:rsidR="00350491">
              <w:rPr>
                <w:rFonts w:ascii="Calibri" w:hAnsi="Calibri" w:cs="Calibri"/>
                <w:bCs/>
                <w:sz w:val="22"/>
                <w:szCs w:val="22"/>
              </w:rPr>
              <w:t xml:space="preserve">, men desværre blev et seminar afholdt i det store lokale </w:t>
            </w:r>
            <w:r w:rsidR="00350491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på Comwell </w:t>
            </w:r>
            <w:r w:rsidR="00350491">
              <w:rPr>
                <w:rFonts w:ascii="Calibri" w:hAnsi="Calibri" w:cs="Calibri"/>
                <w:bCs/>
                <w:sz w:val="22"/>
                <w:szCs w:val="22"/>
              </w:rPr>
              <w:t>med ekstrem dårlig lyd</w:t>
            </w:r>
            <w:r w:rsidR="001D0F1E">
              <w:rPr>
                <w:rFonts w:ascii="Calibri" w:hAnsi="Calibri" w:cs="Calibri"/>
                <w:bCs/>
                <w:sz w:val="22"/>
                <w:szCs w:val="22"/>
              </w:rPr>
              <w:t xml:space="preserve">, hvilket påpeges i </w:t>
            </w:r>
            <w:r w:rsidR="00D27230">
              <w:rPr>
                <w:rFonts w:ascii="Calibri" w:hAnsi="Calibri" w:cs="Calibri"/>
                <w:bCs/>
                <w:sz w:val="22"/>
                <w:szCs w:val="22"/>
              </w:rPr>
              <w:t>syv</w:t>
            </w:r>
            <w:r w:rsidR="001D0F1E">
              <w:rPr>
                <w:rFonts w:ascii="Calibri" w:hAnsi="Calibri" w:cs="Calibri"/>
                <w:bCs/>
                <w:sz w:val="22"/>
                <w:szCs w:val="22"/>
              </w:rPr>
              <w:t xml:space="preserve"> kommentarer</w:t>
            </w:r>
            <w:r w:rsidR="00350491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260219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1D0F1E">
              <w:rPr>
                <w:rFonts w:ascii="Calibri" w:hAnsi="Calibri" w:cs="Calibri"/>
                <w:bCs/>
                <w:sz w:val="22"/>
                <w:szCs w:val="22"/>
              </w:rPr>
              <w:t xml:space="preserve">et </w:t>
            </w:r>
            <w:r w:rsidR="001D0F1E" w:rsidRPr="008D457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psykiske studiemiljø</w:t>
            </w:r>
            <w:r w:rsidR="001D0F1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60219">
              <w:rPr>
                <w:rFonts w:ascii="Calibri" w:hAnsi="Calibri" w:cs="Calibri"/>
                <w:bCs/>
                <w:sz w:val="22"/>
                <w:szCs w:val="22"/>
              </w:rPr>
              <w:t>opleves højt (100</w:t>
            </w:r>
            <w:r w:rsidR="001D0F1E">
              <w:rPr>
                <w:rFonts w:ascii="Calibri" w:hAnsi="Calibri" w:cs="Calibri"/>
                <w:bCs/>
                <w:sz w:val="22"/>
                <w:szCs w:val="22"/>
              </w:rPr>
              <w:t xml:space="preserve">% </w:t>
            </w:r>
            <w:r w:rsidR="00260219">
              <w:rPr>
                <w:rFonts w:ascii="Calibri" w:hAnsi="Calibri" w:cs="Calibri"/>
                <w:bCs/>
                <w:sz w:val="22"/>
                <w:szCs w:val="22"/>
              </w:rPr>
              <w:t xml:space="preserve">- en stigning fra </w:t>
            </w:r>
            <w:r w:rsidR="001018D3">
              <w:rPr>
                <w:rFonts w:ascii="Calibri" w:hAnsi="Calibri" w:cs="Calibri"/>
                <w:bCs/>
                <w:sz w:val="22"/>
                <w:szCs w:val="22"/>
              </w:rPr>
              <w:t>85% i E23)</w:t>
            </w:r>
            <w:r w:rsidR="00643262">
              <w:rPr>
                <w:rFonts w:ascii="Calibri" w:hAnsi="Calibri" w:cs="Calibri"/>
                <w:bCs/>
                <w:sz w:val="22"/>
                <w:szCs w:val="22"/>
              </w:rPr>
              <w:t>, som undervisere, med</w:t>
            </w:r>
            <w:r w:rsidR="00AF12BE">
              <w:rPr>
                <w:rFonts w:ascii="Calibri" w:hAnsi="Calibri" w:cs="Calibri"/>
                <w:bCs/>
                <w:sz w:val="22"/>
                <w:szCs w:val="22"/>
              </w:rPr>
              <w:t xml:space="preserve">studerende og semesterkoordinator ifølge kommentarerne </w:t>
            </w:r>
            <w:r w:rsidR="00A85E80">
              <w:rPr>
                <w:rFonts w:ascii="Calibri" w:hAnsi="Calibri" w:cs="Calibri"/>
                <w:bCs/>
                <w:sz w:val="22"/>
                <w:szCs w:val="22"/>
              </w:rPr>
              <w:t>opleves at være</w:t>
            </w:r>
            <w:r w:rsidR="00AF12BE">
              <w:rPr>
                <w:rFonts w:ascii="Calibri" w:hAnsi="Calibri" w:cs="Calibri"/>
                <w:bCs/>
                <w:sz w:val="22"/>
                <w:szCs w:val="22"/>
              </w:rPr>
              <w:t xml:space="preserve"> medskaber af. </w:t>
            </w:r>
            <w:r w:rsidR="008F5C75">
              <w:rPr>
                <w:rFonts w:ascii="Calibri" w:hAnsi="Calibri" w:cs="Calibri"/>
                <w:bCs/>
                <w:sz w:val="22"/>
                <w:szCs w:val="22"/>
              </w:rPr>
              <w:t xml:space="preserve">Semesterkoordinator fremhæves som </w:t>
            </w:r>
            <w:r w:rsidR="008F5C75" w:rsidRPr="008F5C75">
              <w:rPr>
                <w:rFonts w:ascii="Calibri" w:hAnsi="Calibri" w:cs="Calibri"/>
                <w:bCs/>
                <w:sz w:val="22"/>
                <w:szCs w:val="22"/>
              </w:rPr>
              <w:t>velforberedt, imødekommende, vidende</w:t>
            </w:r>
            <w:r w:rsidR="008F5C7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8F5C75" w:rsidRPr="008F5C7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172C7">
              <w:rPr>
                <w:rFonts w:ascii="Calibri" w:hAnsi="Calibri" w:cs="Calibri"/>
                <w:bCs/>
                <w:sz w:val="22"/>
                <w:szCs w:val="22"/>
              </w:rPr>
              <w:t xml:space="preserve">Det </w:t>
            </w:r>
            <w:r w:rsidR="001E162D">
              <w:rPr>
                <w:rFonts w:ascii="Calibri" w:hAnsi="Calibri" w:cs="Calibri"/>
                <w:bCs/>
                <w:sz w:val="22"/>
                <w:szCs w:val="22"/>
              </w:rPr>
              <w:t>fremhæves,</w:t>
            </w:r>
            <w:r w:rsidR="004172C7">
              <w:rPr>
                <w:rFonts w:ascii="Calibri" w:hAnsi="Calibri" w:cs="Calibri"/>
                <w:bCs/>
                <w:sz w:val="22"/>
                <w:szCs w:val="22"/>
              </w:rPr>
              <w:t xml:space="preserve"> at der bliver fyldt meget på og det er svært at nå at processe</w:t>
            </w:r>
            <w:r w:rsidR="00544CFB">
              <w:rPr>
                <w:rFonts w:ascii="Calibri" w:hAnsi="Calibri" w:cs="Calibri"/>
                <w:bCs/>
                <w:sz w:val="22"/>
                <w:szCs w:val="22"/>
              </w:rPr>
              <w:t>re</w:t>
            </w:r>
            <w:r w:rsidR="004172C7">
              <w:rPr>
                <w:rFonts w:ascii="Calibri" w:hAnsi="Calibri" w:cs="Calibri"/>
                <w:bCs/>
                <w:sz w:val="22"/>
                <w:szCs w:val="22"/>
              </w:rPr>
              <w:t xml:space="preserve"> det hele</w:t>
            </w:r>
            <w:r w:rsidR="00544CFB">
              <w:rPr>
                <w:rFonts w:ascii="Calibri" w:hAnsi="Calibri" w:cs="Calibri"/>
                <w:bCs/>
                <w:sz w:val="22"/>
                <w:szCs w:val="22"/>
              </w:rPr>
              <w:t>. Onlineseminarer fremhæves som ’utrolig givtige</w:t>
            </w:r>
            <w:r w:rsidR="006D4645">
              <w:rPr>
                <w:rFonts w:ascii="Calibri" w:hAnsi="Calibri" w:cs="Calibri"/>
                <w:bCs/>
                <w:sz w:val="22"/>
                <w:szCs w:val="22"/>
              </w:rPr>
              <w:t xml:space="preserve">’ – både i form og indhold. </w:t>
            </w:r>
          </w:p>
          <w:p w14:paraId="090AED7E" w14:textId="77777777" w:rsidR="0044484F" w:rsidRDefault="0044484F" w:rsidP="0044484F"/>
          <w:p w14:paraId="640DE001" w14:textId="77777777" w:rsidR="004B5290" w:rsidRPr="006C4B9D" w:rsidRDefault="004B5290" w:rsidP="004B5290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C4B9D">
              <w:rPr>
                <w:rFonts w:ascii="Calibri" w:hAnsi="Calibri" w:cs="Calibri"/>
                <w:b/>
                <w:sz w:val="22"/>
                <w:szCs w:val="22"/>
              </w:rPr>
              <w:t>Modul: Læring i praksis</w:t>
            </w:r>
          </w:p>
          <w:p w14:paraId="70D9330A" w14:textId="3AB30090" w:rsidR="00B53640" w:rsidRDefault="004B5290" w:rsidP="00466888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>Overordnet opleve</w:t>
            </w:r>
            <w:r w:rsidR="001572D7">
              <w:rPr>
                <w:rFonts w:ascii="Calibri" w:hAnsi="Calibri" w:cs="Calibri"/>
                <w:bCs/>
                <w:sz w:val="22"/>
                <w:szCs w:val="22"/>
              </w:rPr>
              <w:t xml:space="preserve">r </w:t>
            </w:r>
            <w:r w:rsidR="00B72191">
              <w:rPr>
                <w:rFonts w:ascii="Calibri" w:hAnsi="Calibri" w:cs="Calibri"/>
                <w:bCs/>
                <w:sz w:val="22"/>
                <w:szCs w:val="22"/>
              </w:rPr>
              <w:t xml:space="preserve">de </w:t>
            </w:r>
            <w:r w:rsidR="001572D7">
              <w:rPr>
                <w:rFonts w:ascii="Calibri" w:hAnsi="Calibri" w:cs="Calibri"/>
                <w:bCs/>
                <w:sz w:val="22"/>
                <w:szCs w:val="22"/>
              </w:rPr>
              <w:t xml:space="preserve">studerende </w:t>
            </w:r>
            <w:r w:rsidR="00B72191" w:rsidRPr="006C4B9D">
              <w:rPr>
                <w:rFonts w:ascii="Calibri" w:hAnsi="Calibri" w:cs="Calibri"/>
                <w:bCs/>
                <w:sz w:val="22"/>
                <w:szCs w:val="22"/>
              </w:rPr>
              <w:t>et stort/meget stort udbytte af modulet</w:t>
            </w:r>
            <w:r w:rsidR="00B72191">
              <w:rPr>
                <w:rFonts w:ascii="Calibri" w:hAnsi="Calibri" w:cs="Calibri"/>
                <w:bCs/>
                <w:sz w:val="22"/>
                <w:szCs w:val="22"/>
              </w:rPr>
              <w:t xml:space="preserve"> (95% - steget fra 79</w:t>
            </w:r>
            <w:r w:rsidR="005A3C91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  <w:r w:rsidR="00B72191">
              <w:rPr>
                <w:rFonts w:ascii="Calibri" w:hAnsi="Calibri" w:cs="Calibri"/>
                <w:bCs/>
                <w:sz w:val="22"/>
                <w:szCs w:val="22"/>
              </w:rPr>
              <w:t xml:space="preserve"> i E23)</w:t>
            </w:r>
            <w:r w:rsidR="005A3C91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03DCD">
              <w:rPr>
                <w:rFonts w:ascii="Calibri" w:hAnsi="Calibri" w:cs="Calibri"/>
                <w:bCs/>
                <w:sz w:val="22"/>
                <w:szCs w:val="22"/>
              </w:rPr>
              <w:t>90%</w:t>
            </w:r>
            <w:r w:rsidR="00AC02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oplever 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>udbytte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af </w:t>
            </w:r>
            <w:r w:rsidRPr="006C4B9D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undervisningens faglige indhold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A25975">
              <w:rPr>
                <w:rFonts w:ascii="Calibri" w:hAnsi="Calibri" w:cs="Calibri"/>
                <w:bCs/>
                <w:sz w:val="22"/>
                <w:szCs w:val="22"/>
              </w:rPr>
              <w:t>stort/meget stort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86DDE">
              <w:rPr>
                <w:rFonts w:ascii="Calibri" w:hAnsi="Calibri" w:cs="Calibri"/>
                <w:bCs/>
                <w:sz w:val="22"/>
                <w:szCs w:val="22"/>
              </w:rPr>
              <w:t>og</w:t>
            </w: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4B4328" w:rsidRPr="004B4328">
              <w:rPr>
                <w:rFonts w:ascii="Calibri" w:hAnsi="Calibri" w:cs="Calibri"/>
                <w:bCs/>
                <w:sz w:val="22"/>
                <w:szCs w:val="22"/>
              </w:rPr>
              <w:t>80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%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oplever 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udbyttet af </w:t>
            </w:r>
            <w:r w:rsidRPr="0081414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undervisningens forskellige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1414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aktiviteter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25975">
              <w:rPr>
                <w:rFonts w:ascii="Calibri" w:hAnsi="Calibri" w:cs="Calibri"/>
                <w:bCs/>
                <w:sz w:val="22"/>
                <w:szCs w:val="22"/>
              </w:rPr>
              <w:t>stort/</w:t>
            </w:r>
            <w:r w:rsidRPr="00BE0E0B">
              <w:rPr>
                <w:rFonts w:ascii="Calibri" w:hAnsi="Calibri" w:cs="Calibri"/>
                <w:bCs/>
                <w:sz w:val="22"/>
                <w:szCs w:val="22"/>
              </w:rPr>
              <w:t>meget stort</w:t>
            </w:r>
            <w:r w:rsidR="004B4328">
              <w:rPr>
                <w:rFonts w:ascii="Calibri" w:hAnsi="Calibri" w:cs="Calibri"/>
                <w:bCs/>
                <w:sz w:val="22"/>
                <w:szCs w:val="22"/>
              </w:rPr>
              <w:t xml:space="preserve"> (steget fra 67% i E</w:t>
            </w:r>
            <w:r w:rsidR="00712299">
              <w:rPr>
                <w:rFonts w:ascii="Calibri" w:hAnsi="Calibri" w:cs="Calibri"/>
                <w:bCs/>
                <w:sz w:val="22"/>
                <w:szCs w:val="22"/>
              </w:rPr>
              <w:t>23). 90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%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oplever </w:t>
            </w:r>
            <w:r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udbyttet af </w:t>
            </w:r>
            <w:r w:rsidRPr="0081414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projektarbejdet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og </w:t>
            </w:r>
            <w:r w:rsidRPr="0081414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egen </w:t>
            </w:r>
            <w:r w:rsidRPr="0081414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lastRenderedPageBreak/>
              <w:t>indsats</w:t>
            </w:r>
            <w:r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som stort/meget stort.</w:t>
            </w:r>
            <w:r w:rsidR="00AE2D4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F7B36">
              <w:rPr>
                <w:rFonts w:ascii="Calibri" w:hAnsi="Calibri" w:cs="Calibri"/>
                <w:bCs/>
                <w:sz w:val="22"/>
                <w:szCs w:val="22"/>
              </w:rPr>
              <w:t>80</w:t>
            </w:r>
            <w:r w:rsidR="003D27D9">
              <w:rPr>
                <w:rFonts w:ascii="Calibri" w:hAnsi="Calibri" w:cs="Calibri"/>
                <w:bCs/>
                <w:sz w:val="22"/>
                <w:szCs w:val="22"/>
              </w:rPr>
              <w:t xml:space="preserve">% oplever </w:t>
            </w:r>
            <w:r w:rsidR="003D27D9" w:rsidRPr="00E429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eksamensformen</w:t>
            </w:r>
            <w:r w:rsidR="003D27D9">
              <w:rPr>
                <w:rFonts w:ascii="Calibri" w:hAnsi="Calibri" w:cs="Calibri"/>
                <w:bCs/>
                <w:sz w:val="22"/>
                <w:szCs w:val="22"/>
              </w:rPr>
              <w:t xml:space="preserve"> hensigtsmæssig.</w:t>
            </w:r>
            <w:r w:rsidR="0042080F">
              <w:rPr>
                <w:rFonts w:ascii="Calibri" w:hAnsi="Calibri" w:cs="Calibri"/>
                <w:bCs/>
                <w:sz w:val="22"/>
                <w:szCs w:val="22"/>
              </w:rPr>
              <w:t xml:space="preserve"> Der er </w:t>
            </w:r>
            <w:r w:rsidR="009D2446">
              <w:rPr>
                <w:rFonts w:ascii="Calibri" w:hAnsi="Calibri" w:cs="Calibri"/>
                <w:bCs/>
                <w:sz w:val="22"/>
                <w:szCs w:val="22"/>
              </w:rPr>
              <w:t>to</w:t>
            </w:r>
            <w:r w:rsidR="0042080F">
              <w:rPr>
                <w:rFonts w:ascii="Calibri" w:hAnsi="Calibri" w:cs="Calibri"/>
                <w:bCs/>
                <w:sz w:val="22"/>
                <w:szCs w:val="22"/>
              </w:rPr>
              <w:t xml:space="preserve"> kommentar</w:t>
            </w:r>
            <w:r w:rsidR="009D2446">
              <w:rPr>
                <w:rFonts w:ascii="Calibri" w:hAnsi="Calibri" w:cs="Calibri"/>
                <w:bCs/>
                <w:sz w:val="22"/>
                <w:szCs w:val="22"/>
              </w:rPr>
              <w:t>er</w:t>
            </w:r>
            <w:r w:rsidR="0042080F">
              <w:rPr>
                <w:rFonts w:ascii="Calibri" w:hAnsi="Calibri" w:cs="Calibri"/>
                <w:bCs/>
                <w:sz w:val="22"/>
                <w:szCs w:val="22"/>
              </w:rPr>
              <w:t xml:space="preserve"> om at ’projekterne kommer til at fylde for meget’</w:t>
            </w:r>
            <w:r w:rsidR="008464F8">
              <w:rPr>
                <w:rFonts w:ascii="Calibri" w:hAnsi="Calibri" w:cs="Calibri"/>
                <w:bCs/>
                <w:sz w:val="22"/>
                <w:szCs w:val="22"/>
              </w:rPr>
              <w:t xml:space="preserve">, hvilket går at noget undervisning og litteratur får mindre opmærksomhed. 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 xml:space="preserve">Andre </w:t>
            </w:r>
            <w:r w:rsidR="008464F8">
              <w:rPr>
                <w:rFonts w:ascii="Calibri" w:hAnsi="Calibri" w:cs="Calibri"/>
                <w:bCs/>
                <w:sz w:val="22"/>
                <w:szCs w:val="22"/>
              </w:rPr>
              <w:t>komment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8464F8">
              <w:rPr>
                <w:rFonts w:ascii="Calibri" w:hAnsi="Calibri" w:cs="Calibri"/>
                <w:bCs/>
                <w:sz w:val="22"/>
                <w:szCs w:val="22"/>
              </w:rPr>
              <w:t xml:space="preserve">rer 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 xml:space="preserve">går på, </w:t>
            </w:r>
            <w:r w:rsidR="008464F8">
              <w:rPr>
                <w:rFonts w:ascii="Calibri" w:hAnsi="Calibri" w:cs="Calibri"/>
                <w:bCs/>
                <w:sz w:val="22"/>
                <w:szCs w:val="22"/>
              </w:rPr>
              <w:t xml:space="preserve">at der 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 xml:space="preserve">opleves at være </w:t>
            </w:r>
            <w:r w:rsidR="008464F8">
              <w:rPr>
                <w:rFonts w:ascii="Calibri" w:hAnsi="Calibri" w:cs="Calibri"/>
                <w:bCs/>
                <w:sz w:val="22"/>
                <w:szCs w:val="22"/>
              </w:rPr>
              <w:t>meget ’røv til bænk’ undervisning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9D2446">
              <w:rPr>
                <w:rFonts w:ascii="Calibri" w:hAnsi="Calibri" w:cs="Calibri"/>
                <w:bCs/>
                <w:sz w:val="22"/>
                <w:szCs w:val="22"/>
              </w:rPr>
              <w:t>at undervisningen ikke følger projektarbejdet</w:t>
            </w:r>
            <w:r w:rsidR="00D22DE5">
              <w:rPr>
                <w:rFonts w:ascii="Calibri" w:hAnsi="Calibri" w:cs="Calibri"/>
                <w:bCs/>
                <w:sz w:val="22"/>
                <w:szCs w:val="22"/>
              </w:rPr>
              <w:t xml:space="preserve"> og at </w:t>
            </w:r>
            <w:r w:rsidR="00466888">
              <w:rPr>
                <w:rFonts w:ascii="Calibri" w:hAnsi="Calibri" w:cs="Calibri"/>
                <w:bCs/>
                <w:sz w:val="22"/>
                <w:szCs w:val="22"/>
              </w:rPr>
              <w:t xml:space="preserve">litteratur anbefales (af vejledere) før de studerende er præsenteret for det i undervisningen. </w:t>
            </w:r>
          </w:p>
          <w:p w14:paraId="5CA5B5F2" w14:textId="236A1CDF" w:rsidR="00C93B6A" w:rsidRPr="00FA1F70" w:rsidRDefault="004945FF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75</w:t>
            </w:r>
            <w:r w:rsidR="00AE2D42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% vurderer </w:t>
            </w:r>
            <w:r w:rsidR="00AE2D42" w:rsidRPr="00BE0E0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samarbejdet med vejleder</w:t>
            </w:r>
            <w:r w:rsidR="00AE2D42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 som godt/rigtig godt</w:t>
            </w:r>
            <w:r w:rsidR="00FC7942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AE2D42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03936">
              <w:rPr>
                <w:rFonts w:ascii="Calibri" w:hAnsi="Calibri" w:cs="Calibri"/>
                <w:bCs/>
                <w:sz w:val="22"/>
                <w:szCs w:val="22"/>
              </w:rPr>
              <w:t xml:space="preserve">og at </w:t>
            </w:r>
            <w:r w:rsidR="00AE2D42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vejledningen giver god støtte til metode, teori og arbejdsproces </w:t>
            </w:r>
            <w:r w:rsidR="00D03936">
              <w:rPr>
                <w:rFonts w:ascii="Calibri" w:hAnsi="Calibri" w:cs="Calibri"/>
                <w:bCs/>
                <w:sz w:val="22"/>
                <w:szCs w:val="22"/>
              </w:rPr>
              <w:t xml:space="preserve">(disse </w:t>
            </w:r>
            <w:r w:rsidR="002F7084">
              <w:rPr>
                <w:rFonts w:ascii="Calibri" w:hAnsi="Calibri" w:cs="Calibri"/>
                <w:bCs/>
                <w:sz w:val="22"/>
                <w:szCs w:val="22"/>
              </w:rPr>
              <w:t xml:space="preserve">tal </w:t>
            </w:r>
            <w:r w:rsidR="00D03936">
              <w:rPr>
                <w:rFonts w:ascii="Calibri" w:hAnsi="Calibri" w:cs="Calibri"/>
                <w:bCs/>
                <w:sz w:val="22"/>
                <w:szCs w:val="22"/>
              </w:rPr>
              <w:t xml:space="preserve">er steget fra </w:t>
            </w:r>
            <w:r w:rsidR="00092DF9" w:rsidRPr="00BE0E0B">
              <w:rPr>
                <w:rFonts w:ascii="Calibri" w:hAnsi="Calibri" w:cs="Calibri"/>
                <w:bCs/>
                <w:sz w:val="22"/>
                <w:szCs w:val="22"/>
              </w:rPr>
              <w:t>58, 58, og 63%</w:t>
            </w:r>
            <w:r w:rsidR="00D03936">
              <w:rPr>
                <w:rFonts w:ascii="Calibri" w:hAnsi="Calibri" w:cs="Calibri"/>
                <w:bCs/>
                <w:sz w:val="22"/>
                <w:szCs w:val="22"/>
              </w:rPr>
              <w:t xml:space="preserve"> i E23, men de</w:t>
            </w:r>
            <w:r w:rsidR="002F7084">
              <w:rPr>
                <w:rFonts w:ascii="Calibri" w:hAnsi="Calibri" w:cs="Calibri"/>
                <w:bCs/>
                <w:sz w:val="22"/>
                <w:szCs w:val="22"/>
              </w:rPr>
              <w:t xml:space="preserve">r var fra E22 </w:t>
            </w:r>
            <w:r w:rsidR="00D03936">
              <w:rPr>
                <w:rFonts w:ascii="Calibri" w:hAnsi="Calibri" w:cs="Calibri"/>
                <w:bCs/>
                <w:sz w:val="22"/>
                <w:szCs w:val="22"/>
              </w:rPr>
              <w:t xml:space="preserve">et </w:t>
            </w:r>
            <w:r w:rsidR="00B74E67">
              <w:rPr>
                <w:rFonts w:ascii="Calibri" w:hAnsi="Calibri" w:cs="Calibri"/>
                <w:bCs/>
                <w:sz w:val="22"/>
                <w:szCs w:val="22"/>
              </w:rPr>
              <w:t xml:space="preserve">fald fra </w:t>
            </w:r>
            <w:r w:rsidR="00AE2D42" w:rsidRPr="00BE0E0B">
              <w:rPr>
                <w:rFonts w:ascii="Calibri" w:hAnsi="Calibri" w:cs="Calibri"/>
                <w:bCs/>
                <w:sz w:val="22"/>
                <w:szCs w:val="22"/>
              </w:rPr>
              <w:t>89</w:t>
            </w:r>
            <w:r w:rsidR="00AE2D42">
              <w:rPr>
                <w:rFonts w:ascii="Calibri" w:hAnsi="Calibri" w:cs="Calibri"/>
                <w:bCs/>
                <w:sz w:val="22"/>
                <w:szCs w:val="22"/>
              </w:rPr>
              <w:t>, 96 og 86%</w:t>
            </w:r>
            <w:r w:rsidR="00FC7942">
              <w:rPr>
                <w:rFonts w:ascii="Calibri" w:hAnsi="Calibri" w:cs="Calibri"/>
                <w:bCs/>
                <w:sz w:val="22"/>
                <w:szCs w:val="22"/>
              </w:rPr>
              <w:t xml:space="preserve"> i oplevet vejlederstøtte – som samlet er faldet fra 96% </w:t>
            </w:r>
            <w:r w:rsidR="008165B7">
              <w:rPr>
                <w:rFonts w:ascii="Calibri" w:hAnsi="Calibri" w:cs="Calibri"/>
                <w:bCs/>
                <w:sz w:val="22"/>
                <w:szCs w:val="22"/>
              </w:rPr>
              <w:t>i E22</w:t>
            </w:r>
            <w:r w:rsidR="00AE2D4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B74E67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5A1D94B0" w14:textId="51A99FB4" w:rsidR="00CD74ED" w:rsidRDefault="00AB7F8F" w:rsidP="00C93B6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Kommentarer fremhæver både kompetent vejlederstøtte og oplevelser af vejleder, der ikke </w:t>
            </w:r>
            <w:r w:rsidR="0042080F">
              <w:rPr>
                <w:rFonts w:ascii="Calibri" w:hAnsi="Calibri" w:cs="Arial"/>
                <w:sz w:val="22"/>
                <w:szCs w:val="22"/>
              </w:rPr>
              <w:t>virkede engageret og forberedt</w:t>
            </w:r>
            <w:r w:rsidR="00EF66C9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3A584820" w14:textId="77777777" w:rsidR="00CE4838" w:rsidRDefault="00CE4838" w:rsidP="00C93B6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70E7227" w14:textId="77777777" w:rsidR="00CE4838" w:rsidRPr="006C4B9D" w:rsidRDefault="00CE4838" w:rsidP="00CE4838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6C4B9D">
              <w:rPr>
                <w:rFonts w:ascii="Calibri" w:hAnsi="Calibri" w:cs="Calibri"/>
                <w:b/>
                <w:sz w:val="22"/>
                <w:szCs w:val="22"/>
              </w:rPr>
              <w:t>Modul: Evaluering af læreprocesser</w:t>
            </w:r>
          </w:p>
          <w:p w14:paraId="5E1184EC" w14:textId="520DA1D0" w:rsidR="00A87B7A" w:rsidRDefault="003E1ED0" w:rsidP="00CE4838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65</w:t>
            </w:r>
            <w:r w:rsidR="00CE4838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  <w:r w:rsidR="00CE4838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vurderer det </w:t>
            </w:r>
            <w:r w:rsidR="00CE4838" w:rsidRPr="00892CC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overordnede udbytte</w:t>
            </w:r>
            <w:r w:rsidR="00CE4838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92CCC">
              <w:rPr>
                <w:rFonts w:ascii="Calibri" w:hAnsi="Calibri" w:cs="Calibri"/>
                <w:bCs/>
                <w:sz w:val="22"/>
                <w:szCs w:val="22"/>
              </w:rPr>
              <w:t xml:space="preserve">og </w:t>
            </w:r>
            <w:r w:rsidR="00892CCC" w:rsidRPr="00892CCC">
              <w:rPr>
                <w:rFonts w:ascii="Calibri" w:hAnsi="Calibri" w:cs="Calibri"/>
                <w:bCs/>
                <w:sz w:val="22"/>
                <w:szCs w:val="22"/>
              </w:rPr>
              <w:t xml:space="preserve">undervisningens </w:t>
            </w:r>
            <w:r w:rsidR="00892CCC" w:rsidRPr="00892CC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faglige indhold</w:t>
            </w:r>
            <w:r w:rsidR="00892CC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E4838" w:rsidRPr="006C4B9D">
              <w:rPr>
                <w:rFonts w:ascii="Calibri" w:hAnsi="Calibri" w:cs="Calibri"/>
                <w:bCs/>
                <w:sz w:val="22"/>
                <w:szCs w:val="22"/>
              </w:rPr>
              <w:t>for stort/meget stort</w:t>
            </w:r>
            <w:r w:rsidR="00241F9A">
              <w:rPr>
                <w:rFonts w:ascii="Calibri" w:hAnsi="Calibri" w:cs="Calibri"/>
                <w:bCs/>
                <w:sz w:val="22"/>
                <w:szCs w:val="22"/>
              </w:rPr>
              <w:t xml:space="preserve"> - </w:t>
            </w:r>
            <w:r w:rsidR="00892CCC">
              <w:rPr>
                <w:rFonts w:ascii="Calibri" w:hAnsi="Calibri" w:cs="Calibri"/>
                <w:bCs/>
                <w:sz w:val="22"/>
                <w:szCs w:val="22"/>
              </w:rPr>
              <w:t xml:space="preserve">en stigning fra </w:t>
            </w:r>
            <w:r w:rsidR="00E07333">
              <w:rPr>
                <w:rFonts w:ascii="Calibri" w:hAnsi="Calibri" w:cs="Calibri"/>
                <w:bCs/>
                <w:sz w:val="22"/>
                <w:szCs w:val="22"/>
              </w:rPr>
              <w:t>58 og 53% i E23, men stadig et fald fra 82 og 79</w:t>
            </w:r>
            <w:r w:rsidR="008E184E">
              <w:rPr>
                <w:rFonts w:ascii="Calibri" w:hAnsi="Calibri" w:cs="Calibri"/>
                <w:bCs/>
                <w:sz w:val="22"/>
                <w:szCs w:val="22"/>
              </w:rPr>
              <w:t xml:space="preserve">% </w:t>
            </w:r>
            <w:r w:rsidR="00E07333">
              <w:rPr>
                <w:rFonts w:ascii="Calibri" w:hAnsi="Calibri" w:cs="Calibri"/>
                <w:bCs/>
                <w:sz w:val="22"/>
                <w:szCs w:val="22"/>
              </w:rPr>
              <w:t>i E22</w:t>
            </w:r>
            <w:r w:rsidR="008E184E">
              <w:rPr>
                <w:rFonts w:ascii="Calibri" w:hAnsi="Calibri" w:cs="Calibri"/>
                <w:bCs/>
                <w:sz w:val="22"/>
                <w:szCs w:val="22"/>
              </w:rPr>
              <w:t>, hvor en professor varetog undervisningen</w:t>
            </w:r>
            <w:r w:rsidR="00E0733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8E184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7497B">
              <w:rPr>
                <w:rFonts w:ascii="Calibri" w:hAnsi="Calibri" w:cs="Calibri"/>
                <w:bCs/>
                <w:sz w:val="22"/>
                <w:szCs w:val="22"/>
              </w:rPr>
              <w:t>95</w:t>
            </w:r>
            <w:r w:rsidR="00CE4838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% </w:t>
            </w:r>
            <w:r w:rsidR="008E184E">
              <w:rPr>
                <w:rFonts w:ascii="Calibri" w:hAnsi="Calibri" w:cs="Calibri"/>
                <w:bCs/>
                <w:sz w:val="22"/>
                <w:szCs w:val="22"/>
              </w:rPr>
              <w:t xml:space="preserve">vurderer dog </w:t>
            </w:r>
            <w:r w:rsidR="000E6332">
              <w:rPr>
                <w:rFonts w:ascii="Calibri" w:hAnsi="Calibri" w:cs="Calibri"/>
                <w:bCs/>
                <w:sz w:val="22"/>
                <w:szCs w:val="22"/>
              </w:rPr>
              <w:t xml:space="preserve">udbyttet af </w:t>
            </w:r>
            <w:r w:rsidR="00CE4838" w:rsidRPr="00BE0E0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undervisningens forskellige</w:t>
            </w:r>
            <w:r w:rsidR="00CE4838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E4838" w:rsidRPr="000E633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aktiviteter</w:t>
            </w:r>
            <w:r w:rsidR="00CE4838" w:rsidRPr="00BE0E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E6332">
              <w:rPr>
                <w:rFonts w:ascii="Calibri" w:hAnsi="Calibri" w:cs="Calibri"/>
                <w:bCs/>
                <w:sz w:val="22"/>
                <w:szCs w:val="22"/>
              </w:rPr>
              <w:t xml:space="preserve">som stort/meget stort </w:t>
            </w:r>
            <w:r w:rsidR="006369E3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0E6332">
              <w:rPr>
                <w:rFonts w:ascii="Calibri" w:hAnsi="Calibri" w:cs="Calibri"/>
                <w:bCs/>
                <w:sz w:val="22"/>
                <w:szCs w:val="22"/>
              </w:rPr>
              <w:t xml:space="preserve">en stigning fra </w:t>
            </w:r>
            <w:r w:rsidR="006369E3">
              <w:rPr>
                <w:rFonts w:ascii="Calibri" w:hAnsi="Calibri" w:cs="Calibri"/>
                <w:bCs/>
                <w:sz w:val="22"/>
                <w:szCs w:val="22"/>
              </w:rPr>
              <w:t>53% i E23 og 72% i E22)</w:t>
            </w:r>
            <w:r w:rsidR="00241F9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CE4838" w:rsidRPr="00BE0E0B">
              <w:rPr>
                <w:rFonts w:ascii="Calibri" w:hAnsi="Calibri" w:cs="Calibri"/>
                <w:bCs/>
                <w:sz w:val="22"/>
                <w:szCs w:val="22"/>
              </w:rPr>
              <w:t>Udbyttet</w:t>
            </w:r>
            <w:r w:rsidR="00CE4838"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af samarbejdet med vejlederen </w:t>
            </w:r>
            <w:r w:rsidR="00CE4838">
              <w:rPr>
                <w:rFonts w:ascii="Calibri" w:hAnsi="Calibri" w:cs="Calibri"/>
                <w:bCs/>
                <w:sz w:val="22"/>
                <w:szCs w:val="22"/>
              </w:rPr>
              <w:t xml:space="preserve">og egen indsats </w:t>
            </w:r>
            <w:r w:rsidR="00CE4838" w:rsidRPr="00814141">
              <w:rPr>
                <w:rFonts w:ascii="Calibri" w:hAnsi="Calibri" w:cs="Calibri"/>
                <w:bCs/>
                <w:sz w:val="22"/>
                <w:szCs w:val="22"/>
              </w:rPr>
              <w:t>vurdere</w:t>
            </w:r>
            <w:r w:rsidR="00CE4838">
              <w:rPr>
                <w:rFonts w:ascii="Calibri" w:hAnsi="Calibri" w:cs="Calibri"/>
                <w:bCs/>
                <w:sz w:val="22"/>
                <w:szCs w:val="22"/>
              </w:rPr>
              <w:t>s af</w:t>
            </w:r>
            <w:r w:rsidR="00CE4838" w:rsidRPr="008141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7B7A">
              <w:rPr>
                <w:rFonts w:ascii="Calibri" w:hAnsi="Calibri" w:cs="Calibri"/>
                <w:bCs/>
                <w:sz w:val="22"/>
                <w:szCs w:val="22"/>
              </w:rPr>
              <w:t xml:space="preserve">70 og </w:t>
            </w:r>
            <w:r w:rsidR="00CE4838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A24CEC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CE4838">
              <w:rPr>
                <w:rFonts w:ascii="Calibri" w:hAnsi="Calibri" w:cs="Calibri"/>
                <w:bCs/>
                <w:sz w:val="22"/>
                <w:szCs w:val="22"/>
              </w:rPr>
              <w:t>% som stort/meget stort</w:t>
            </w:r>
            <w:r w:rsidR="00A87B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1904">
              <w:rPr>
                <w:rFonts w:ascii="Calibri" w:hAnsi="Calibri" w:cs="Calibri"/>
                <w:bCs/>
                <w:sz w:val="22"/>
                <w:szCs w:val="22"/>
              </w:rPr>
              <w:t xml:space="preserve"> De kvalitative kommentarer</w:t>
            </w:r>
            <w:r w:rsidR="00236639">
              <w:rPr>
                <w:rFonts w:ascii="Calibri" w:hAnsi="Calibri" w:cs="Calibri"/>
                <w:bCs/>
                <w:sz w:val="22"/>
                <w:szCs w:val="22"/>
              </w:rPr>
              <w:t xml:space="preserve"> uddyber at ’det er svært at forstå evalueringsteorien’, ’det undrer at der kun præsenteres </w:t>
            </w:r>
            <w:r w:rsidR="000706BC">
              <w:rPr>
                <w:rFonts w:ascii="Calibri" w:hAnsi="Calibri" w:cs="Calibri"/>
                <w:bCs/>
                <w:sz w:val="22"/>
                <w:szCs w:val="22"/>
              </w:rPr>
              <w:t>ét evalueringsdesign (programteori) og ikke en vifte af designmuli</w:t>
            </w:r>
            <w:r w:rsidR="00851CB9">
              <w:rPr>
                <w:rFonts w:ascii="Calibri" w:hAnsi="Calibri" w:cs="Calibri"/>
                <w:bCs/>
                <w:sz w:val="22"/>
                <w:szCs w:val="22"/>
              </w:rPr>
              <w:t>g</w:t>
            </w:r>
            <w:r w:rsidR="000706BC">
              <w:rPr>
                <w:rFonts w:ascii="Calibri" w:hAnsi="Calibri" w:cs="Calibri"/>
                <w:bCs/>
                <w:sz w:val="22"/>
                <w:szCs w:val="22"/>
              </w:rPr>
              <w:t>heder’, og at der ikke var tid og undervisning nok</w:t>
            </w:r>
            <w:r w:rsidR="00A77265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0D6C5D">
              <w:rPr>
                <w:rFonts w:ascii="Calibri" w:hAnsi="Calibri" w:cs="Calibri"/>
                <w:bCs/>
                <w:sz w:val="22"/>
                <w:szCs w:val="22"/>
              </w:rPr>
              <w:t xml:space="preserve">En kommenterer, at det opleves mærkeligt at evalueringsopgaven ligger før projektopgaven – at det virker omvendt. </w:t>
            </w:r>
          </w:p>
          <w:p w14:paraId="46FA0E41" w14:textId="77777777" w:rsidR="00F2444B" w:rsidRDefault="00F2444B" w:rsidP="00C93B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AB4E2F" w14:textId="7ECAD92A" w:rsidR="00271904" w:rsidRPr="00FA1F70" w:rsidRDefault="00EA67E1" w:rsidP="00C93B6A">
            <w:pPr>
              <w:rPr>
                <w:rFonts w:ascii="Calibri" w:hAnsi="Calibri" w:cs="Arial"/>
                <w:sz w:val="22"/>
                <w:szCs w:val="22"/>
              </w:rPr>
            </w:pPr>
            <w:r w:rsidRPr="006C4B9D">
              <w:rPr>
                <w:rFonts w:ascii="Calibri" w:hAnsi="Calibri" w:cs="Calibri"/>
                <w:b/>
                <w:sz w:val="22"/>
                <w:szCs w:val="22"/>
              </w:rPr>
              <w:t>Udviklingsdialoger</w:t>
            </w:r>
          </w:p>
          <w:p w14:paraId="67BA9062" w14:textId="493DD0E8" w:rsidR="000B0B8C" w:rsidRPr="006F308F" w:rsidRDefault="00FD4764" w:rsidP="00AF1D0B">
            <w:pPr>
              <w:tabs>
                <w:tab w:val="left" w:pos="2085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</w:t>
            </w:r>
            <w:r w:rsidR="000A5062">
              <w:rPr>
                <w:rFonts w:ascii="Calibri" w:hAnsi="Calibri" w:cs="Calibri"/>
                <w:bCs/>
                <w:sz w:val="22"/>
                <w:szCs w:val="22"/>
              </w:rPr>
              <w:t xml:space="preserve"> ud af ad 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0A5062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af de studerende, der har besvaret evalueringen har deltaget i udviklingsdialoger. </w:t>
            </w:r>
            <w:r w:rsidR="000A506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0A5062">
              <w:rPr>
                <w:rFonts w:ascii="Calibri" w:hAnsi="Calibri" w:cs="Calibri"/>
                <w:bCs/>
                <w:sz w:val="22"/>
                <w:szCs w:val="22"/>
              </w:rPr>
              <w:t xml:space="preserve"> af dem oplever </w:t>
            </w:r>
            <w:r w:rsidR="000A5062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udbyttet som stort/meget stort, mens </w:t>
            </w:r>
            <w:r w:rsidR="000A506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0A5062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 vurderer det lill</w:t>
            </w:r>
            <w:r w:rsidR="000A5062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0A5062" w:rsidRPr="006C4B9D">
              <w:rPr>
                <w:rFonts w:ascii="Calibri" w:hAnsi="Calibri" w:cs="Calibri"/>
                <w:bCs/>
                <w:sz w:val="22"/>
                <w:szCs w:val="22"/>
              </w:rPr>
              <w:t xml:space="preserve">. De kvalitative kommentarer uddyber, at </w:t>
            </w:r>
            <w:r w:rsidR="00952CC6">
              <w:rPr>
                <w:rFonts w:ascii="Calibri" w:hAnsi="Calibri" w:cs="Calibri"/>
                <w:bCs/>
                <w:sz w:val="22"/>
                <w:szCs w:val="22"/>
              </w:rPr>
              <w:t>udviklingsdialogerne opleves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 berigende, gode, geniale, megagodt</w:t>
            </w:r>
            <w:r w:rsidR="007D524D">
              <w:rPr>
                <w:rFonts w:ascii="Calibri" w:hAnsi="Calibri" w:cs="Calibri"/>
                <w:bCs/>
                <w:sz w:val="22"/>
                <w:szCs w:val="22"/>
              </w:rPr>
              <w:t xml:space="preserve"> og at det er 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fantastisk sparring. </w:t>
            </w:r>
            <w:r w:rsidR="00AF1D0B">
              <w:rPr>
                <w:rFonts w:ascii="Calibri" w:hAnsi="Calibri" w:cs="Calibri"/>
                <w:bCs/>
                <w:sz w:val="22"/>
                <w:szCs w:val="22"/>
              </w:rPr>
              <w:t xml:space="preserve">Der er oplevelser af at dialogerne har forskellig form, det kan være ’en art terapi’, ’et sted at lufte oplevelser’, ’en faglig snak’ eller om man skal være i ’arbejdskrise’.  </w:t>
            </w:r>
            <w:r w:rsidR="009D75F8">
              <w:rPr>
                <w:rFonts w:ascii="Calibri" w:hAnsi="Calibri" w:cs="Calibri"/>
                <w:bCs/>
                <w:sz w:val="22"/>
                <w:szCs w:val="22"/>
              </w:rPr>
              <w:t>Andre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 skriver at man ikke fandt tid </w:t>
            </w:r>
            <w:r w:rsidR="009D75F8">
              <w:rPr>
                <w:rFonts w:ascii="Calibri" w:hAnsi="Calibri" w:cs="Calibri"/>
                <w:bCs/>
                <w:sz w:val="22"/>
                <w:szCs w:val="22"/>
              </w:rPr>
              <w:t xml:space="preserve">eller behov </w:t>
            </w:r>
            <w:r w:rsidR="007911DF">
              <w:rPr>
                <w:rFonts w:ascii="Calibri" w:hAnsi="Calibri" w:cs="Calibri"/>
                <w:bCs/>
                <w:sz w:val="22"/>
                <w:szCs w:val="22"/>
              </w:rPr>
              <w:t>for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 at deltage,</w:t>
            </w:r>
            <w:r w:rsidR="007911D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at </w:t>
            </w:r>
            <w:r w:rsidR="000828C3">
              <w:rPr>
                <w:rFonts w:ascii="Calibri" w:hAnsi="Calibri" w:cs="Calibri"/>
                <w:bCs/>
                <w:sz w:val="22"/>
                <w:szCs w:val="22"/>
              </w:rPr>
              <w:t>man</w:t>
            </w:r>
            <w:r w:rsidR="009D57AE">
              <w:rPr>
                <w:rFonts w:ascii="Calibri" w:hAnsi="Calibri" w:cs="Calibri"/>
                <w:bCs/>
                <w:sz w:val="22"/>
                <w:szCs w:val="22"/>
              </w:rPr>
              <w:t xml:space="preserve"> ikke prioritere</w:t>
            </w:r>
            <w:r w:rsidR="000828C3">
              <w:rPr>
                <w:rFonts w:ascii="Calibri" w:hAnsi="Calibri" w:cs="Calibri"/>
                <w:bCs/>
                <w:sz w:val="22"/>
                <w:szCs w:val="22"/>
              </w:rPr>
              <w:t>de</w:t>
            </w:r>
            <w:r w:rsidR="00713D5D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E70069">
              <w:rPr>
                <w:rFonts w:ascii="Calibri" w:hAnsi="Calibri" w:cs="Calibri"/>
                <w:bCs/>
                <w:sz w:val="22"/>
                <w:szCs w:val="22"/>
              </w:rPr>
              <w:t>at samtalen på 1. semester var skuffende, at man ikke fik tilmeldt sig eller fik sat det i gang.</w:t>
            </w:r>
            <w:r w:rsidR="00C73D3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</w:tcPr>
          <w:p w14:paraId="1A651D69" w14:textId="77777777" w:rsidR="00F466F9" w:rsidRPr="000D6C5D" w:rsidRDefault="00F466F9" w:rsidP="00F466F9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lastRenderedPageBreak/>
              <w:t>Semesterkoordinator</w:t>
            </w:r>
          </w:p>
          <w:p w14:paraId="4EFFEA58" w14:textId="77777777" w:rsidR="001F5843" w:rsidRPr="000D6C5D" w:rsidRDefault="001F5843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5ECA28CF" w14:textId="77777777" w:rsidR="00546A97" w:rsidRPr="000D6C5D" w:rsidRDefault="00546A97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0225D320" w14:textId="77777777" w:rsidR="00546A97" w:rsidRPr="000D6C5D" w:rsidRDefault="00546A97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14D34D32" w14:textId="77777777" w:rsidR="00546A97" w:rsidRPr="000D6C5D" w:rsidRDefault="00546A97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19D814B" w14:textId="77777777" w:rsidR="00546A97" w:rsidRPr="000D6C5D" w:rsidRDefault="00546A97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B870823" w14:textId="77777777" w:rsidR="004A6C9B" w:rsidRDefault="004A6C9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13FBD2BD" w14:textId="77777777" w:rsidR="004A6C9B" w:rsidRDefault="004A6C9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6755F75" w14:textId="164FF1CC" w:rsidR="00546A97" w:rsidRDefault="00546A97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Studiesekretær</w:t>
            </w:r>
          </w:p>
          <w:p w14:paraId="74C15C12" w14:textId="77777777" w:rsidR="006D4645" w:rsidRDefault="006D4645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521AD265" w14:textId="77777777" w:rsidR="006D4645" w:rsidRDefault="006D4645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0E5F3A7C" w14:textId="77777777" w:rsidR="006D4645" w:rsidRDefault="006D4645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79B2D698" w14:textId="77777777" w:rsidR="006D4645" w:rsidRDefault="006D4645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05C95517" w14:textId="77777777" w:rsidR="006D4645" w:rsidRDefault="006D4645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463D080" w14:textId="1296C86A" w:rsidR="00E00F1A" w:rsidRPr="000D6C5D" w:rsidRDefault="008464F8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244C334C" w14:textId="77777777" w:rsidR="00E00F1A" w:rsidRPr="000D6C5D" w:rsidRDefault="00E00F1A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55A418EE" w14:textId="77777777" w:rsidR="00E00F1A" w:rsidRDefault="00E00F1A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00B0A4C4" w14:textId="77777777" w:rsidR="00E31F21" w:rsidRDefault="00E31F21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05B84BB8" w14:textId="77777777" w:rsidR="00E31F21" w:rsidRDefault="00E31F21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74B08237" w14:textId="77777777" w:rsidR="00E31F21" w:rsidRDefault="00E31F21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015AF54C" w14:textId="77777777" w:rsidR="00E31F21" w:rsidRDefault="00E31F21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5DA0CE13" w14:textId="77777777" w:rsidR="00AB3AF6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34C58E7C" w14:textId="77777777" w:rsidR="00AB3AF6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5A61CFD3" w14:textId="77777777" w:rsidR="00AB3AF6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35D1E31D" w14:textId="77777777" w:rsidR="00AB3AF6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0F45AF47" w14:textId="77777777" w:rsidR="00AB3AF6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6A98E868" w14:textId="77777777" w:rsidR="00AB3AF6" w:rsidRPr="000D6C5D" w:rsidRDefault="00AB3AF6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7B4982DB" w14:textId="77777777" w:rsidR="00E00F1A" w:rsidRPr="000D6C5D" w:rsidRDefault="00E00F1A" w:rsidP="0009777E">
            <w:pPr>
              <w:outlineLvl w:val="0"/>
              <w:rPr>
                <w:rFonts w:ascii="Calibri" w:hAnsi="Calibri" w:cs="Arial"/>
                <w:b/>
                <w:i/>
                <w:iCs/>
                <w:sz w:val="20"/>
                <w:szCs w:val="20"/>
                <w:lang w:val="nn-NO"/>
              </w:rPr>
            </w:pPr>
          </w:p>
          <w:p w14:paraId="23E87B65" w14:textId="77777777" w:rsidR="00E00F1A" w:rsidRPr="000D6C5D" w:rsidRDefault="00E00F1A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31DAF6CF" w14:textId="77777777" w:rsidR="003E1ED0" w:rsidRPr="000D6C5D" w:rsidRDefault="003E1ED0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50BBDBAC" w14:textId="77777777" w:rsidR="003E1ED0" w:rsidRPr="000D6C5D" w:rsidRDefault="003E1ED0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B5A687C" w14:textId="77777777" w:rsidR="003E1ED0" w:rsidRPr="000D6C5D" w:rsidRDefault="003E1ED0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4A3DECA2" w14:textId="77777777" w:rsidR="003E1ED0" w:rsidRDefault="003E1ED0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1357A048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321C4B06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617630C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38A6CB5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11D69EC0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03CA0021" w14:textId="77777777" w:rsidR="00F2444B" w:rsidRDefault="00F2444B" w:rsidP="0009777E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7B41FB01" w14:textId="7773A8FC" w:rsidR="00F2444B" w:rsidRPr="000D6C5D" w:rsidRDefault="00F2444B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  <w:r w:rsidRPr="000D6C5D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</w:tc>
      </w:tr>
      <w:tr w:rsidR="00C0736D" w:rsidRPr="006C0E83" w14:paraId="0A5CF530" w14:textId="77777777" w:rsidTr="005A2CB5">
        <w:tc>
          <w:tcPr>
            <w:tcW w:w="1113" w:type="dxa"/>
          </w:tcPr>
          <w:p w14:paraId="259902C4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668" w:type="dxa"/>
          </w:tcPr>
          <w:p w14:paraId="04288D7A" w14:textId="4DF4A5A5" w:rsidR="007E72D5" w:rsidRPr="00287AC8" w:rsidRDefault="00CF5824" w:rsidP="00653773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Der har været afholdt frokostmøde med tre deltagere </w:t>
            </w:r>
            <w:r w:rsidR="000828C3">
              <w:rPr>
                <w:rFonts w:ascii="Calibri" w:hAnsi="Calibri" w:cs="Arial"/>
                <w:bCs/>
                <w:sz w:val="22"/>
                <w:szCs w:val="22"/>
              </w:rPr>
              <w:t>under hvert seminar,</w:t>
            </w:r>
            <w:r w:rsidR="00526003">
              <w:rPr>
                <w:rFonts w:ascii="Calibri" w:hAnsi="Calibri" w:cs="Arial"/>
                <w:bCs/>
                <w:sz w:val="22"/>
                <w:szCs w:val="22"/>
              </w:rPr>
              <w:t xml:space="preserve"> hvor opmærksomheder er drøftet. </w:t>
            </w:r>
            <w:r w:rsidR="00526003">
              <w:rPr>
                <w:rFonts w:ascii="Calibri" w:hAnsi="Calibri" w:cs="Arial"/>
                <w:sz w:val="22"/>
                <w:szCs w:val="22"/>
              </w:rPr>
              <w:t xml:space="preserve">Semesterrådet </w:t>
            </w:r>
            <w:r w:rsidR="000828C3">
              <w:rPr>
                <w:rFonts w:ascii="Calibri" w:hAnsi="Calibri" w:cs="Arial"/>
                <w:sz w:val="22"/>
                <w:szCs w:val="22"/>
              </w:rPr>
              <w:t>iværksatte en</w:t>
            </w:r>
            <w:r w:rsidRPr="00287AC8">
              <w:rPr>
                <w:rFonts w:ascii="Calibri" w:hAnsi="Calibri" w:cs="Arial"/>
                <w:sz w:val="22"/>
                <w:szCs w:val="22"/>
              </w:rPr>
              <w:t xml:space="preserve"> opsamlende skriftlig og mundtlig evaluering på </w:t>
            </w:r>
            <w:r w:rsidR="00287AC8" w:rsidRPr="00287AC8">
              <w:rPr>
                <w:rFonts w:ascii="Calibri" w:hAnsi="Calibri" w:cs="Arial"/>
                <w:sz w:val="22"/>
                <w:szCs w:val="22"/>
              </w:rPr>
              <w:t xml:space="preserve">semestrets sidste seminardag. Følgende er kommentarer fra denne: </w:t>
            </w:r>
          </w:p>
          <w:p w14:paraId="533E00FF" w14:textId="4493360F" w:rsidR="006C0E83" w:rsidRDefault="006C0E83" w:rsidP="0065377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6C0E83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Evalueringsopgaven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14:paraId="4C1A0FDD" w14:textId="77777777" w:rsidR="008A12ED" w:rsidRDefault="008A12ED" w:rsidP="008A12ED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Evalueringsopgaven overraskende svær. Savnede mere fast struktur til opgaven, famlede meget ift. opbygning</w:t>
            </w:r>
          </w:p>
          <w:p w14:paraId="1EDF6043" w14:textId="77777777" w:rsidR="008A12ED" w:rsidRDefault="008A12ED" w:rsidP="008A12ED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  <w:lang w:val="nn-NO"/>
              </w:rPr>
            </w:pPr>
            <w:r w:rsidRPr="006C0E83">
              <w:rPr>
                <w:rFonts w:ascii="Calibri" w:hAnsi="Calibri" w:cs="Arial"/>
                <w:bCs/>
                <w:sz w:val="22"/>
                <w:szCs w:val="22"/>
                <w:lang w:val="nn-NO"/>
              </w:rPr>
              <w:t>Flere evalueringsteorier som metode til informeret evaluer</w:t>
            </w:r>
            <w:r>
              <w:rPr>
                <w:rFonts w:ascii="Calibri" w:hAnsi="Calibri" w:cs="Arial"/>
                <w:bCs/>
                <w:sz w:val="22"/>
                <w:szCs w:val="22"/>
                <w:lang w:val="nn-NO"/>
              </w:rPr>
              <w:t>ing</w:t>
            </w:r>
          </w:p>
          <w:p w14:paraId="0A5FF031" w14:textId="26B31C56" w:rsidR="004E6190" w:rsidRPr="008A12ED" w:rsidRDefault="00436F87" w:rsidP="00CC07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8A12ED">
              <w:rPr>
                <w:rFonts w:ascii="Calibri" w:hAnsi="Calibri" w:cs="Arial"/>
                <w:bCs/>
                <w:sz w:val="22"/>
                <w:szCs w:val="22"/>
              </w:rPr>
              <w:t>Oplæg om evaluering tidligere – gerne en hel dag</w:t>
            </w:r>
            <w:r w:rsidR="008A12ED" w:rsidRPr="008A12ED">
              <w:rPr>
                <w:rFonts w:ascii="Calibri" w:hAnsi="Calibri" w:cs="Arial"/>
                <w:bCs/>
                <w:sz w:val="22"/>
                <w:szCs w:val="22"/>
              </w:rPr>
              <w:t xml:space="preserve"> - </w:t>
            </w:r>
            <w:r w:rsidR="00D52675" w:rsidRPr="008A12ED">
              <w:rPr>
                <w:rFonts w:ascii="Calibri" w:hAnsi="Calibri" w:cs="Arial"/>
                <w:bCs/>
                <w:sz w:val="22"/>
                <w:szCs w:val="22"/>
              </w:rPr>
              <w:t>så man kan starte med den, hvis man vil</w:t>
            </w:r>
            <w:r w:rsidR="008A12ED">
              <w:rPr>
                <w:rFonts w:ascii="Calibri" w:hAnsi="Calibri" w:cs="Arial"/>
                <w:bCs/>
                <w:sz w:val="22"/>
                <w:szCs w:val="22"/>
              </w:rPr>
              <w:t xml:space="preserve"> (2 kommentarer)</w:t>
            </w:r>
          </w:p>
          <w:p w14:paraId="421B3FE1" w14:textId="72E65FDC" w:rsidR="00437862" w:rsidRPr="00437862" w:rsidRDefault="00437862" w:rsidP="00437862">
            <w:pPr>
              <w:ind w:left="47"/>
              <w:outlineLvl w:val="0"/>
              <w:rPr>
                <w:rFonts w:ascii="Calibri" w:hAnsi="Calibri" w:cs="Arial"/>
                <w:bCs/>
                <w:i/>
                <w:iCs/>
                <w:sz w:val="22"/>
                <w:szCs w:val="22"/>
                <w:lang w:val="nn-NO"/>
              </w:rPr>
            </w:pPr>
            <w:r w:rsidRPr="00437862">
              <w:rPr>
                <w:rFonts w:ascii="Calibri" w:hAnsi="Calibri" w:cs="Arial"/>
                <w:bCs/>
                <w:i/>
                <w:iCs/>
                <w:sz w:val="22"/>
                <w:szCs w:val="22"/>
                <w:lang w:val="nn-NO"/>
              </w:rPr>
              <w:t>Undervisning:</w:t>
            </w:r>
          </w:p>
          <w:p w14:paraId="314439A4" w14:textId="77777777" w:rsidR="00D740E7" w:rsidRPr="00954D21" w:rsidRDefault="00D740E7" w:rsidP="00D740E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Godt med online UV </w:t>
            </w:r>
            <w:r w:rsidRPr="00954D21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  <w:r w:rsidRPr="00954D21">
              <w:rPr>
                <w:rFonts w:ascii="Calibri" w:hAnsi="Calibri" w:cs="Arial"/>
                <w:bCs/>
                <w:sz w:val="22"/>
                <w:szCs w:val="22"/>
              </w:rPr>
              <w:t xml:space="preserve"> kommentarer)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– og mulighed for at genbesøge optagelser – placering ugen før seminar </w:t>
            </w:r>
          </w:p>
          <w:p w14:paraId="60E46841" w14:textId="00E3E02B" w:rsidR="00873FC2" w:rsidRPr="00177ED0" w:rsidRDefault="00C01510" w:rsidP="0052096E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177ED0">
              <w:rPr>
                <w:rFonts w:ascii="Calibri" w:hAnsi="Calibri" w:cs="Arial"/>
                <w:bCs/>
                <w:sz w:val="22"/>
                <w:szCs w:val="22"/>
              </w:rPr>
              <w:t>Gode spændende oplæg (</w:t>
            </w:r>
            <w:r w:rsidR="00177ED0">
              <w:rPr>
                <w:rFonts w:ascii="Calibri" w:hAnsi="Calibri" w:cs="Arial"/>
                <w:bCs/>
                <w:sz w:val="22"/>
                <w:szCs w:val="22"/>
              </w:rPr>
              <w:t>5</w:t>
            </w:r>
            <w:r w:rsidRPr="00177ED0">
              <w:rPr>
                <w:rFonts w:ascii="Calibri" w:hAnsi="Calibri" w:cs="Arial"/>
                <w:bCs/>
                <w:sz w:val="22"/>
                <w:szCs w:val="22"/>
              </w:rPr>
              <w:t xml:space="preserve"> kommentarer) - Bevare stærke faglighed i oplæg</w:t>
            </w:r>
            <w:r w:rsidR="00177ED0" w:rsidRPr="00177ED0">
              <w:rPr>
                <w:rFonts w:ascii="Calibri" w:hAnsi="Calibri" w:cs="Arial"/>
                <w:bCs/>
                <w:sz w:val="22"/>
                <w:szCs w:val="22"/>
              </w:rPr>
              <w:t xml:space="preserve"> - </w:t>
            </w:r>
            <w:r w:rsidR="00873FC2" w:rsidRPr="00177ED0">
              <w:rPr>
                <w:rFonts w:ascii="Calibri" w:hAnsi="Calibri" w:cs="Arial"/>
                <w:bCs/>
                <w:sz w:val="22"/>
                <w:szCs w:val="22"/>
              </w:rPr>
              <w:t>Teoretisk stærkt semester</w:t>
            </w:r>
          </w:p>
          <w:p w14:paraId="5C30CA8D" w14:textId="77777777" w:rsidR="00C01510" w:rsidRDefault="00C01510" w:rsidP="00C0151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God afveksling </w:t>
            </w:r>
          </w:p>
          <w:p w14:paraId="539E7CFA" w14:textId="77777777" w:rsidR="00D625C0" w:rsidRDefault="00D625C0" w:rsidP="00D625C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Eksperimentere/lege med oplægsform</w:t>
            </w:r>
          </w:p>
          <w:p w14:paraId="02BDC599" w14:textId="77777777" w:rsidR="00373D70" w:rsidRDefault="00373D70" w:rsidP="00373D7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Få pauser i oplæg</w:t>
            </w:r>
          </w:p>
          <w:p w14:paraId="455234E8" w14:textId="77777777" w:rsidR="00373D70" w:rsidRDefault="00373D70" w:rsidP="00373D7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Få alle oplægsholdere ud af deres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powerpoints</w:t>
            </w:r>
            <w:proofErr w:type="spellEnd"/>
          </w:p>
          <w:p w14:paraId="7DC47635" w14:textId="77777777" w:rsidR="00373D70" w:rsidRDefault="00373D70" w:rsidP="00373D7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Være mere praktisk i undervisningen</w:t>
            </w:r>
          </w:p>
          <w:p w14:paraId="7851AE07" w14:textId="2EF44339" w:rsidR="00C01510" w:rsidRDefault="00C01510" w:rsidP="00C01510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Mere plads til drøftelser </w:t>
            </w:r>
            <w:r w:rsidR="00392526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="005C6319">
              <w:rPr>
                <w:rFonts w:ascii="Calibri" w:hAnsi="Calibri" w:cs="Arial"/>
                <w:bCs/>
                <w:sz w:val="22"/>
                <w:szCs w:val="22"/>
              </w:rPr>
              <w:t>5</w:t>
            </w:r>
            <w:r w:rsidR="00392526">
              <w:rPr>
                <w:rFonts w:ascii="Calibri" w:hAnsi="Calibri" w:cs="Arial"/>
                <w:bCs/>
                <w:sz w:val="22"/>
                <w:szCs w:val="22"/>
              </w:rPr>
              <w:t xml:space="preserve"> kommentarer)</w:t>
            </w:r>
          </w:p>
          <w:p w14:paraId="538A4715" w14:textId="77777777" w:rsidR="00392526" w:rsidRDefault="00392526" w:rsidP="00392526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Færre grupperefleksioner – mere oplæg/viden fra oplægsholdere (2 kommentarer)</w:t>
            </w:r>
          </w:p>
          <w:p w14:paraId="7CE4304A" w14:textId="2ABE5EFB" w:rsidR="00437862" w:rsidRDefault="00437862" w:rsidP="00437862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437862">
              <w:rPr>
                <w:rFonts w:ascii="Calibri" w:hAnsi="Calibri" w:cs="Arial"/>
                <w:bCs/>
                <w:sz w:val="22"/>
                <w:szCs w:val="22"/>
              </w:rPr>
              <w:t>Fedt med små ophold i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forelæsninger, hvor vi bliver opmærksomme på ståsted</w:t>
            </w:r>
            <w:r w:rsidR="00055ED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D35AB">
              <w:rPr>
                <w:rFonts w:ascii="Calibri" w:hAnsi="Calibri" w:cs="Arial"/>
                <w:bCs/>
                <w:sz w:val="22"/>
                <w:szCs w:val="22"/>
              </w:rPr>
              <w:t>[udført af semesterkoordinator]</w:t>
            </w:r>
          </w:p>
          <w:p w14:paraId="13AA8E03" w14:textId="3990110C" w:rsidR="00452424" w:rsidRDefault="00452424" w:rsidP="00437862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452424">
              <w:rPr>
                <w:rFonts w:ascii="Calibri" w:hAnsi="Calibri" w:cs="Arial"/>
                <w:bCs/>
                <w:sz w:val="22"/>
                <w:szCs w:val="22"/>
              </w:rPr>
              <w:t xml:space="preserve">Open </w:t>
            </w:r>
            <w:proofErr w:type="spellStart"/>
            <w:r w:rsidRPr="00452424">
              <w:rPr>
                <w:rFonts w:ascii="Calibri" w:hAnsi="Calibri" w:cs="Arial"/>
                <w:bCs/>
                <w:sz w:val="22"/>
                <w:szCs w:val="22"/>
              </w:rPr>
              <w:t>space</w:t>
            </w:r>
            <w:proofErr w:type="spellEnd"/>
            <w:r w:rsidRPr="00452424">
              <w:rPr>
                <w:rFonts w:ascii="Calibri" w:hAnsi="Calibri" w:cs="Arial"/>
                <w:bCs/>
                <w:sz w:val="22"/>
                <w:szCs w:val="22"/>
              </w:rPr>
              <w:t xml:space="preserve"> i min. 1½ time ellers bare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pause</w:t>
            </w:r>
          </w:p>
          <w:p w14:paraId="1D032D75" w14:textId="2786CDB9" w:rsidR="00067DB8" w:rsidRDefault="00067DB8" w:rsidP="00437862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Flere virtuelle oplæg med fagligt indhold -&gt; skabe luft på dagene</w:t>
            </w:r>
          </w:p>
          <w:p w14:paraId="1A8ADAB1" w14:textId="77777777" w:rsidR="00D740E7" w:rsidRDefault="00D740E7" w:rsidP="00D740E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Vil gerne lære mere om aktionsforskningstilgange</w:t>
            </w:r>
          </w:p>
          <w:p w14:paraId="5BF46854" w14:textId="77777777" w:rsidR="00D740E7" w:rsidRPr="00452424" w:rsidRDefault="00D740E7" w:rsidP="00D740E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Hurtigt og for meget fokus på opgaver (3 kommentarer)</w:t>
            </w:r>
          </w:p>
          <w:p w14:paraId="2FD4B9AD" w14:textId="5C156DFE" w:rsidR="00A81E46" w:rsidRPr="00A81E46" w:rsidRDefault="00A81E46" w:rsidP="00A81E46">
            <w:pPr>
              <w:outlineLvl w:val="0"/>
              <w:rPr>
                <w:rFonts w:ascii="Calibri" w:hAnsi="Calibri" w:cs="Arial"/>
                <w:bCs/>
                <w:sz w:val="22"/>
                <w:szCs w:val="22"/>
                <w:lang w:val="nn-NO"/>
              </w:rPr>
            </w:pPr>
            <w:r w:rsidRPr="006C0E83">
              <w:rPr>
                <w:rFonts w:ascii="Calibri" w:hAnsi="Calibri" w:cs="Arial"/>
                <w:bCs/>
                <w:i/>
                <w:iCs/>
                <w:sz w:val="22"/>
                <w:szCs w:val="22"/>
                <w:lang w:val="nn-NO"/>
              </w:rPr>
              <w:t>Socialt</w:t>
            </w:r>
            <w:r>
              <w:rPr>
                <w:rFonts w:ascii="Calibri" w:hAnsi="Calibri" w:cs="Arial"/>
                <w:bCs/>
                <w:i/>
                <w:iCs/>
                <w:sz w:val="22"/>
                <w:szCs w:val="22"/>
                <w:lang w:val="nn-NO"/>
              </w:rPr>
              <w:t>:</w:t>
            </w:r>
          </w:p>
          <w:p w14:paraId="6FB0CFCD" w14:textId="30B8BB7D" w:rsidR="006C0E83" w:rsidRDefault="006C0E83" w:rsidP="00436F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A81E46">
              <w:rPr>
                <w:rFonts w:ascii="Calibri" w:hAnsi="Calibri" w:cs="Arial"/>
                <w:bCs/>
                <w:sz w:val="22"/>
                <w:szCs w:val="22"/>
              </w:rPr>
              <w:t xml:space="preserve">Gøre mere for at </w:t>
            </w:r>
            <w:r w:rsidR="00A81E46" w:rsidRPr="00A81E46">
              <w:rPr>
                <w:rFonts w:ascii="Calibri" w:hAnsi="Calibri" w:cs="Arial"/>
                <w:bCs/>
                <w:sz w:val="22"/>
                <w:szCs w:val="22"/>
              </w:rPr>
              <w:t>k</w:t>
            </w:r>
            <w:r w:rsidR="00A81E46">
              <w:rPr>
                <w:rFonts w:ascii="Calibri" w:hAnsi="Calibri" w:cs="Arial"/>
                <w:bCs/>
                <w:sz w:val="22"/>
                <w:szCs w:val="22"/>
              </w:rPr>
              <w:t>ende hinanden – særligt nye</w:t>
            </w:r>
          </w:p>
          <w:p w14:paraId="122EDF81" w14:textId="057F38DD" w:rsidR="00A81E46" w:rsidRDefault="00A81E46" w:rsidP="00436F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Styrke netværk på tværs af </w:t>
            </w:r>
            <w:r w:rsidR="00842715">
              <w:rPr>
                <w:rFonts w:ascii="Calibri" w:hAnsi="Calibri" w:cs="Arial"/>
                <w:bCs/>
                <w:sz w:val="22"/>
                <w:szCs w:val="22"/>
              </w:rPr>
              <w:t>studiegrupper – fx i øvelser</w:t>
            </w:r>
          </w:p>
          <w:p w14:paraId="4C6C16E2" w14:textId="41ADF5B0" w:rsidR="00842715" w:rsidRDefault="00842715" w:rsidP="00436F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Læringsgruppen fungerer fint. God støtte på begge semestre</w:t>
            </w:r>
          </w:p>
          <w:p w14:paraId="5410C0E0" w14:textId="7BA4E249" w:rsidR="00873FC2" w:rsidRDefault="00873FC2" w:rsidP="00436F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Trygt, omhyggeligt</w:t>
            </w:r>
            <w:r w:rsidR="003954A2">
              <w:rPr>
                <w:rFonts w:ascii="Calibri" w:hAnsi="Calibri" w:cs="Arial"/>
                <w:bCs/>
                <w:sz w:val="22"/>
                <w:szCs w:val="22"/>
              </w:rPr>
              <w:t xml:space="preserve">, omsorgsfuld koordinering, </w:t>
            </w:r>
            <w:r w:rsidR="00733689">
              <w:rPr>
                <w:rFonts w:ascii="Calibri" w:hAnsi="Calibri" w:cs="Arial"/>
                <w:bCs/>
                <w:sz w:val="22"/>
                <w:szCs w:val="22"/>
              </w:rPr>
              <w:t>(3 kommentarer)</w:t>
            </w:r>
          </w:p>
          <w:p w14:paraId="3FE7F5DE" w14:textId="2949466E" w:rsidR="00452424" w:rsidRPr="00A81E46" w:rsidRDefault="00452424" w:rsidP="00436F87">
            <w:pPr>
              <w:pStyle w:val="Listeafsnit"/>
              <w:numPr>
                <w:ilvl w:val="0"/>
                <w:numId w:val="29"/>
              </w:numPr>
              <w:ind w:left="331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Sparring og vejledning på seminarer </w:t>
            </w:r>
            <w:r w:rsidR="00067DB8">
              <w:rPr>
                <w:rFonts w:ascii="Calibri" w:hAnsi="Calibri" w:cs="Arial"/>
                <w:bCs/>
                <w:sz w:val="22"/>
                <w:szCs w:val="22"/>
              </w:rPr>
              <w:t>fra semesterkoordinator</w:t>
            </w:r>
          </w:p>
          <w:p w14:paraId="2C4FFE1D" w14:textId="4157993C" w:rsidR="006C0E83" w:rsidRPr="003338BB" w:rsidRDefault="00A86983" w:rsidP="00067DB8">
            <w:pPr>
              <w:ind w:left="47"/>
              <w:outlineLvl w:val="0"/>
              <w:rPr>
                <w:rFonts w:ascii="Calibri" w:hAnsi="Calibri" w:cs="Arial"/>
                <w:bCs/>
                <w:sz w:val="22"/>
                <w:szCs w:val="22"/>
                <w:lang w:val="nn-NO"/>
              </w:rPr>
            </w:pPr>
            <w:r w:rsidRPr="003338BB">
              <w:rPr>
                <w:rFonts w:ascii="Calibri" w:hAnsi="Calibri" w:cs="Arial"/>
                <w:bCs/>
                <w:sz w:val="22"/>
                <w:szCs w:val="22"/>
                <w:lang w:val="nn-NO"/>
              </w:rPr>
              <w:t>Kommentarer ytret</w:t>
            </w:r>
            <w:r w:rsidR="00797DF3" w:rsidRPr="003338BB">
              <w:rPr>
                <w:rFonts w:ascii="Calibri" w:hAnsi="Calibri" w:cs="Arial"/>
                <w:bCs/>
                <w:sz w:val="22"/>
                <w:szCs w:val="22"/>
                <w:lang w:val="nn-NO"/>
              </w:rPr>
              <w:t xml:space="preserve"> til semesterkoordinator</w:t>
            </w:r>
            <w:r w:rsidRPr="003338BB">
              <w:rPr>
                <w:rFonts w:ascii="Calibri" w:hAnsi="Calibri" w:cs="Arial"/>
                <w:bCs/>
                <w:sz w:val="22"/>
                <w:szCs w:val="22"/>
                <w:lang w:val="nn-NO"/>
              </w:rPr>
              <w:t xml:space="preserve"> på 3. semester</w:t>
            </w:r>
          </w:p>
          <w:p w14:paraId="0CC37FB7" w14:textId="0989C37D" w:rsidR="00A2041A" w:rsidRPr="003338BB" w:rsidRDefault="00944A0F" w:rsidP="00797DF3">
            <w:pPr>
              <w:pStyle w:val="Listeafsnit"/>
              <w:numPr>
                <w:ilvl w:val="0"/>
                <w:numId w:val="29"/>
              </w:numPr>
              <w:ind w:left="333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3338BB">
              <w:rPr>
                <w:rFonts w:ascii="Calibri" w:hAnsi="Calibri" w:cs="Arial"/>
                <w:bCs/>
                <w:sz w:val="22"/>
                <w:szCs w:val="22"/>
              </w:rPr>
              <w:t>Eksempel h</w:t>
            </w:r>
            <w:r w:rsidR="00A2041A" w:rsidRPr="003338BB">
              <w:rPr>
                <w:rFonts w:ascii="Calibri" w:hAnsi="Calibri" w:cs="Arial"/>
                <w:bCs/>
                <w:sz w:val="22"/>
                <w:szCs w:val="22"/>
              </w:rPr>
              <w:t xml:space="preserve">vor samarbejdet med vejleder ikke havde været optimalt. Deltagerne havde en </w:t>
            </w:r>
            <w:proofErr w:type="spellStart"/>
            <w:r w:rsidR="00A2041A" w:rsidRPr="003338BB">
              <w:rPr>
                <w:rFonts w:ascii="Calibri" w:hAnsi="Calibri" w:cs="Arial"/>
                <w:bCs/>
                <w:sz w:val="22"/>
                <w:szCs w:val="22"/>
              </w:rPr>
              <w:t>debriefende</w:t>
            </w:r>
            <w:proofErr w:type="spellEnd"/>
            <w:r w:rsidR="00A2041A" w:rsidRPr="003338BB">
              <w:rPr>
                <w:rFonts w:ascii="Calibri" w:hAnsi="Calibri" w:cs="Arial"/>
                <w:bCs/>
                <w:sz w:val="22"/>
                <w:szCs w:val="22"/>
              </w:rPr>
              <w:t xml:space="preserve"> dialog med vejleder efterfølgende. </w:t>
            </w:r>
          </w:p>
          <w:p w14:paraId="7A0BDD62" w14:textId="7AC904A1" w:rsidR="00A86983" w:rsidRPr="00A86983" w:rsidRDefault="00A2041A" w:rsidP="00797DF3">
            <w:pPr>
              <w:pStyle w:val="Listeafsnit"/>
              <w:numPr>
                <w:ilvl w:val="0"/>
                <w:numId w:val="29"/>
              </w:numPr>
              <w:ind w:left="333" w:hanging="284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3338BB">
              <w:rPr>
                <w:rFonts w:ascii="Calibri" w:hAnsi="Calibri" w:cs="Arial"/>
                <w:bCs/>
                <w:sz w:val="22"/>
                <w:szCs w:val="22"/>
              </w:rPr>
              <w:t xml:space="preserve">Der er forslag om, om vi vil overveje at afholde eksamener i </w:t>
            </w:r>
            <w:proofErr w:type="spellStart"/>
            <w:r w:rsidRPr="003338BB">
              <w:rPr>
                <w:rFonts w:ascii="Calibri" w:hAnsi="Calibri" w:cs="Arial"/>
                <w:bCs/>
                <w:sz w:val="22"/>
                <w:szCs w:val="22"/>
              </w:rPr>
              <w:t>kbh.</w:t>
            </w:r>
            <w:proofErr w:type="spellEnd"/>
          </w:p>
        </w:tc>
        <w:tc>
          <w:tcPr>
            <w:tcW w:w="2073" w:type="dxa"/>
          </w:tcPr>
          <w:p w14:paraId="3439040B" w14:textId="77777777" w:rsidR="0009777E" w:rsidRPr="00A86983" w:rsidRDefault="0009777E" w:rsidP="008B238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966543" w14:paraId="053B5A8B" w14:textId="77777777" w:rsidTr="005A2CB5">
        <w:tc>
          <w:tcPr>
            <w:tcW w:w="1113" w:type="dxa"/>
          </w:tcPr>
          <w:p w14:paraId="2B36E816" w14:textId="77777777" w:rsidR="00303905" w:rsidRPr="00FA1F70" w:rsidRDefault="00303905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668" w:type="dxa"/>
          </w:tcPr>
          <w:p w14:paraId="44DAB0ED" w14:textId="77777777" w:rsidR="008C5765" w:rsidRPr="003448CE" w:rsidRDefault="008C5765" w:rsidP="008C576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448CE">
              <w:rPr>
                <w:rFonts w:ascii="Calibri" w:hAnsi="Calibri" w:cs="Arial"/>
                <w:b/>
                <w:bCs/>
                <w:sz w:val="22"/>
                <w:szCs w:val="22"/>
              </w:rPr>
              <w:t>Opfølgning på eventuelle punkter fra sidste semesterevaluering</w:t>
            </w:r>
          </w:p>
          <w:p w14:paraId="52B3A0DA" w14:textId="53D9BB0C" w:rsidR="00E910CF" w:rsidRPr="00DC1E1F" w:rsidRDefault="00E910CF" w:rsidP="003F155F">
            <w:pPr>
              <w:numPr>
                <w:ilvl w:val="0"/>
                <w:numId w:val="28"/>
              </w:numPr>
              <w:ind w:left="319" w:hanging="259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C1E1F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Vejlederkvalitet</w:t>
            </w:r>
            <w:r w:rsidRPr="00DC1E1F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Pr="00084C86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Tættere løbende dialog med nye vejledere.</w:t>
            </w:r>
            <w:r w:rsidRPr="00DC1E1F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DC1E1F">
              <w:rPr>
                <w:rFonts w:ascii="Calibri" w:hAnsi="Calibri" w:cs="Arial"/>
                <w:bCs/>
                <w:sz w:val="22"/>
                <w:szCs w:val="22"/>
              </w:rPr>
              <w:t xml:space="preserve">Der er afholdt introduktion af nye vejledere samt en opfølgende erfaringsudveksling for alle vejledere. </w:t>
            </w:r>
            <w:r w:rsidR="00084C86" w:rsidRPr="00084C86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U</w:t>
            </w:r>
            <w:r w:rsidRPr="00084C86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ndgå for mange nye vejledere</w:t>
            </w:r>
            <w:r w:rsidR="00084C86">
              <w:rPr>
                <w:rFonts w:ascii="Calibri" w:hAnsi="Calibri" w:cs="Arial"/>
                <w:bCs/>
                <w:sz w:val="22"/>
                <w:szCs w:val="22"/>
              </w:rPr>
              <w:t>. Der var igen i E24 to nye vejledere, men der var tale om erfarne vejledere på andre masteruddannelser</w:t>
            </w:r>
            <w:r w:rsidR="003B7685">
              <w:rPr>
                <w:rFonts w:ascii="Calibri" w:hAnsi="Calibri" w:cs="Arial"/>
                <w:bCs/>
                <w:sz w:val="22"/>
                <w:szCs w:val="22"/>
              </w:rPr>
              <w:t xml:space="preserve">, hvilket gør en stor forskel ift. forstå og imødekomme masterstuderenes behov og </w:t>
            </w:r>
            <w:r w:rsidR="001F421C">
              <w:rPr>
                <w:rFonts w:ascii="Calibri" w:hAnsi="Calibri" w:cs="Arial"/>
                <w:bCs/>
                <w:sz w:val="22"/>
                <w:szCs w:val="22"/>
              </w:rPr>
              <w:t xml:space="preserve">forudsætninger. </w:t>
            </w:r>
          </w:p>
          <w:p w14:paraId="4134CA5E" w14:textId="25F20F1D" w:rsidR="00580EAA" w:rsidRPr="00C051BB" w:rsidRDefault="00E910CF" w:rsidP="00344FCC">
            <w:pPr>
              <w:numPr>
                <w:ilvl w:val="0"/>
                <w:numId w:val="28"/>
              </w:numPr>
              <w:ind w:left="319" w:hanging="259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C051B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Kvalitet i evalueringsmodul.</w:t>
            </w:r>
            <w:r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1F421C" w:rsidRPr="00C051BB">
              <w:rPr>
                <w:rFonts w:ascii="Calibri" w:hAnsi="Calibri" w:cs="Arial"/>
                <w:bCs/>
                <w:sz w:val="22"/>
                <w:szCs w:val="22"/>
              </w:rPr>
              <w:t>For at handle på</w:t>
            </w:r>
            <w:r w:rsidR="005A775A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tidligere reaktioner om</w:t>
            </w:r>
            <w:r w:rsidR="001F421C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at evalueringsmodulet virkede </w:t>
            </w:r>
            <w:r w:rsidR="00E04D4C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afkoblet fra LOOP-fagligheden iværksatte semesterkoordinator et oplæg til </w:t>
            </w:r>
            <w:r w:rsidR="00E04D4C" w:rsidRPr="00C051B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tematisering af forbindelser mellem evaluerings</w:t>
            </w:r>
            <w:r w:rsidR="00580EAA" w:rsidRPr="00C051BB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begrebet og det ledelses- og organisationspsykologiske</w:t>
            </w:r>
            <w:r w:rsidR="00580EAA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. Det ser ud til at have virket efter hensigten, da der </w:t>
            </w:r>
            <w:r w:rsidR="005A775A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i E24 </w:t>
            </w:r>
            <w:r w:rsidR="00580EAA" w:rsidRPr="00C051BB">
              <w:rPr>
                <w:rFonts w:ascii="Calibri" w:hAnsi="Calibri" w:cs="Arial"/>
                <w:bCs/>
                <w:sz w:val="22"/>
                <w:szCs w:val="22"/>
              </w:rPr>
              <w:t>ikke er kommentarer om at modulet opleves irrelevant</w:t>
            </w:r>
            <w:r w:rsidR="003507D8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og afkoblet</w:t>
            </w:r>
            <w:r w:rsidR="00580EAA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="003507D8" w:rsidRPr="00C051BB">
              <w:rPr>
                <w:rFonts w:ascii="Calibri" w:hAnsi="Calibri" w:cs="Arial"/>
                <w:bCs/>
                <w:sz w:val="22"/>
                <w:szCs w:val="22"/>
              </w:rPr>
              <w:t>Kommentarer går nu på at evalueringsteorien opleves svær at forstå og at der er for lidt</w:t>
            </w:r>
            <w:r w:rsidR="00A90E67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3507D8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– eller for usammenhængende </w:t>
            </w:r>
            <w:r w:rsidR="00A90E67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- </w:t>
            </w:r>
            <w:r w:rsidR="003507D8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undervisning herom. Til gengæld opleves </w:t>
            </w:r>
            <w:r w:rsidR="00A90E67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undervisningens aktiviteter som meget understøttende. Det kan derfor tyde på at formatet </w:t>
            </w:r>
            <w:r w:rsidR="00B23AC9" w:rsidRPr="00C051BB">
              <w:rPr>
                <w:rFonts w:ascii="Calibri" w:hAnsi="Calibri" w:cs="Arial"/>
                <w:bCs/>
                <w:sz w:val="22"/>
                <w:szCs w:val="22"/>
              </w:rPr>
              <w:t>virker efter hensigten</w:t>
            </w:r>
            <w:r w:rsidR="00B23AC9">
              <w:rPr>
                <w:rFonts w:ascii="Calibri" w:hAnsi="Calibri" w:cs="Arial"/>
                <w:bCs/>
                <w:sz w:val="22"/>
                <w:szCs w:val="22"/>
              </w:rPr>
              <w:t xml:space="preserve"> – at oplæg </w:t>
            </w:r>
            <w:r w:rsidR="00A90E67" w:rsidRPr="00C051BB">
              <w:rPr>
                <w:rFonts w:ascii="Calibri" w:hAnsi="Calibri" w:cs="Arial"/>
                <w:bCs/>
                <w:sz w:val="22"/>
                <w:szCs w:val="22"/>
              </w:rPr>
              <w:t>supplere</w:t>
            </w:r>
            <w:r w:rsidR="00B23AC9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 w:rsidR="00C051BB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B23AC9">
              <w:rPr>
                <w:rFonts w:ascii="Calibri" w:hAnsi="Calibri" w:cs="Arial"/>
                <w:bCs/>
                <w:sz w:val="22"/>
                <w:szCs w:val="22"/>
              </w:rPr>
              <w:t>med</w:t>
            </w:r>
            <w:r w:rsidR="00C051BB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workshop</w:t>
            </w:r>
            <w:r w:rsidR="00B23AC9">
              <w:rPr>
                <w:rFonts w:ascii="Calibri" w:hAnsi="Calibri" w:cs="Arial"/>
                <w:bCs/>
                <w:sz w:val="22"/>
                <w:szCs w:val="22"/>
              </w:rPr>
              <w:t>arbejde med evalueringsteorien/opgaven</w:t>
            </w:r>
            <w:r w:rsidR="00C051BB" w:rsidRPr="00C051B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3414F5F4" w14:textId="036F09BD" w:rsidR="00500227" w:rsidRPr="00B228AA" w:rsidRDefault="00E910CF" w:rsidP="00500227">
            <w:pPr>
              <w:numPr>
                <w:ilvl w:val="0"/>
                <w:numId w:val="28"/>
              </w:numPr>
              <w:ind w:left="319" w:hanging="259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0D5EE0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lastRenderedPageBreak/>
              <w:t xml:space="preserve">Understøttende rum til seminarer og eksamener. </w:t>
            </w:r>
            <w:r w:rsidRPr="000D5EE0">
              <w:rPr>
                <w:rFonts w:ascii="Calibri" w:hAnsi="Calibri" w:cs="Arial"/>
                <w:bCs/>
                <w:sz w:val="22"/>
                <w:szCs w:val="22"/>
              </w:rPr>
              <w:t xml:space="preserve">Vi </w:t>
            </w:r>
            <w:r w:rsidR="005C073F" w:rsidRPr="000D5EE0">
              <w:rPr>
                <w:rFonts w:ascii="Calibri" w:hAnsi="Calibri" w:cs="Arial"/>
                <w:bCs/>
                <w:sz w:val="22"/>
                <w:szCs w:val="22"/>
              </w:rPr>
              <w:t>har</w:t>
            </w:r>
            <w:r w:rsidRPr="000D5EE0">
              <w:rPr>
                <w:rFonts w:ascii="Calibri" w:hAnsi="Calibri" w:cs="Arial"/>
                <w:bCs/>
                <w:sz w:val="22"/>
                <w:szCs w:val="22"/>
              </w:rPr>
              <w:t xml:space="preserve"> understrege</w:t>
            </w:r>
            <w:r w:rsidR="005C073F" w:rsidRPr="000D5EE0">
              <w:rPr>
                <w:rFonts w:ascii="Calibri" w:hAnsi="Calibri" w:cs="Arial"/>
                <w:bCs/>
                <w:sz w:val="22"/>
                <w:szCs w:val="22"/>
              </w:rPr>
              <w:t>t</w:t>
            </w:r>
            <w:r w:rsidRPr="000D5EE0">
              <w:rPr>
                <w:rFonts w:ascii="Calibri" w:hAnsi="Calibri" w:cs="Arial"/>
                <w:bCs/>
                <w:sz w:val="22"/>
                <w:szCs w:val="22"/>
              </w:rPr>
              <w:t xml:space="preserve"> at vi ikke ønsker at </w:t>
            </w:r>
            <w:r w:rsidRPr="00500227">
              <w:rPr>
                <w:rFonts w:ascii="Calibri" w:hAnsi="Calibri" w:cs="Arial"/>
                <w:bCs/>
                <w:sz w:val="22"/>
                <w:szCs w:val="22"/>
              </w:rPr>
              <w:t>være i kilden eller rummet på 12. sal.</w:t>
            </w:r>
            <w:r w:rsidRPr="00500227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>Opfordring til</w:t>
            </w:r>
            <w:r w:rsidR="00B228AA">
              <w:rPr>
                <w:rFonts w:ascii="Calibri" w:hAnsi="Calibri" w:cs="Arial"/>
                <w:bCs/>
                <w:sz w:val="22"/>
                <w:szCs w:val="22"/>
              </w:rPr>
              <w:t xml:space="preserve"> at studienævnet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 xml:space="preserve"> drøfte</w:t>
            </w:r>
            <w:r w:rsidR="00B228AA">
              <w:rPr>
                <w:rFonts w:ascii="Calibri" w:hAnsi="Calibri" w:cs="Arial"/>
                <w:bCs/>
                <w:sz w:val="22"/>
                <w:szCs w:val="22"/>
              </w:rPr>
              <w:t>r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 xml:space="preserve"> vanskelighede</w:t>
            </w:r>
            <w:r w:rsidR="00B228AA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 xml:space="preserve"> med at stille krav om specifikke </w:t>
            </w:r>
            <w:r w:rsidR="00500227" w:rsidRPr="00B228AA">
              <w:rPr>
                <w:rFonts w:ascii="Calibri" w:hAnsi="Calibri" w:cs="Arial"/>
                <w:bCs/>
                <w:sz w:val="22"/>
                <w:szCs w:val="22"/>
              </w:rPr>
              <w:t>eksamens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 xml:space="preserve">lokaler på biblioteket. </w:t>
            </w:r>
          </w:p>
          <w:p w14:paraId="74726FED" w14:textId="2539C3B0" w:rsidR="00CF3CC8" w:rsidRPr="00266FBF" w:rsidRDefault="00E910CF" w:rsidP="00500227">
            <w:pPr>
              <w:numPr>
                <w:ilvl w:val="0"/>
                <w:numId w:val="28"/>
              </w:numPr>
              <w:ind w:left="319" w:hanging="259"/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B228AA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Styrkelse af det psykiske studiemiljø.</w:t>
            </w:r>
            <w:r w:rsidRPr="00B228AA">
              <w:rPr>
                <w:rFonts w:ascii="Calibri" w:hAnsi="Calibri" w:cs="Arial"/>
                <w:bCs/>
                <w:sz w:val="22"/>
                <w:szCs w:val="22"/>
              </w:rPr>
              <w:t xml:space="preserve"> Understøtte forskellige deltagelsesformer didaktisk. Opfordre til social aktivitet</w:t>
            </w:r>
            <w:r w:rsidRPr="00266FBF">
              <w:rPr>
                <w:rFonts w:ascii="Calibri" w:hAnsi="Calibri" w:cs="Arial"/>
                <w:bCs/>
                <w:sz w:val="22"/>
                <w:szCs w:val="22"/>
              </w:rPr>
              <w:t xml:space="preserve"> mellem de studerende. Understøtte interaktioner på tværs i refleksionsøvelser</w:t>
            </w:r>
            <w:r w:rsidR="00266FBF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3" w:type="dxa"/>
          </w:tcPr>
          <w:p w14:paraId="653CD26D" w14:textId="77777777" w:rsidR="00561064" w:rsidRDefault="00561064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3F7B9C9" w14:textId="77777777" w:rsidR="00966543" w:rsidRPr="00BE0E0B" w:rsidRDefault="00966543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5D69930D" w14:textId="77777777" w:rsidR="00966543" w:rsidRDefault="00966543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5382115" w14:textId="77777777" w:rsidR="00966543" w:rsidRDefault="00966543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19EFF08" w14:textId="307F7855" w:rsidR="00966543" w:rsidRDefault="00966543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Sektionsleder</w:t>
            </w:r>
            <w:r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e</w:t>
            </w:r>
          </w:p>
          <w:p w14:paraId="35679D61" w14:textId="77777777" w:rsidR="0018653C" w:rsidRPr="00CE45AD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5F26F22" w14:textId="77777777" w:rsidR="0018653C" w:rsidRPr="00CE45AD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53BCEFDE" w14:textId="77777777" w:rsidR="0018653C" w:rsidRPr="00CE45AD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612799A5" w14:textId="77777777" w:rsidR="0018653C" w:rsidRPr="00CE45AD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65467E8B" w14:textId="77777777" w:rsidR="00966543" w:rsidRDefault="00966543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38A9D3AA" w14:textId="712CD46E" w:rsidR="00AB734B" w:rsidRPr="00BE0E0B" w:rsidRDefault="00AB734B" w:rsidP="00966543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AB734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+ undervisere i evalueringsteori</w:t>
            </w:r>
          </w:p>
          <w:p w14:paraId="30EC1494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7248C38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61BD2963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0CAAECC0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5AAADFCA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18DDAE1B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5405D540" w14:textId="77777777" w:rsidR="0018653C" w:rsidRPr="00966543" w:rsidRDefault="0018653C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0ACB8A6F" w14:textId="77777777" w:rsidR="00266FBF" w:rsidRPr="00966543" w:rsidRDefault="00266FBF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6D951C78" w14:textId="77777777" w:rsidR="0018653C" w:rsidRDefault="0018653C" w:rsidP="0018653C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Studiesekretær</w:t>
            </w:r>
          </w:p>
          <w:p w14:paraId="299D0869" w14:textId="77777777" w:rsidR="00266FBF" w:rsidRDefault="00266FBF" w:rsidP="00266FBF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lastRenderedPageBreak/>
              <w:t>Studienævn</w:t>
            </w:r>
          </w:p>
          <w:p w14:paraId="339E00F9" w14:textId="77777777" w:rsidR="002B618F" w:rsidRDefault="002B618F" w:rsidP="00266FBF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1776C701" w14:textId="77777777" w:rsidR="002B618F" w:rsidRDefault="002B618F" w:rsidP="00266FBF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70D5D443" w14:textId="77777777" w:rsidR="002B618F" w:rsidRDefault="002B618F" w:rsidP="00266FBF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618200FB" w14:textId="3432C20E" w:rsidR="002B578D" w:rsidRPr="00966543" w:rsidRDefault="002B618F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536C851C" w14:textId="77777777" w:rsidR="007E72D5" w:rsidRPr="00966543" w:rsidRDefault="007E72D5" w:rsidP="001513F9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</w:tc>
      </w:tr>
      <w:tr w:rsidR="00C0736D" w:rsidRPr="00E0368E" w14:paraId="52733A1A" w14:textId="77777777" w:rsidTr="005A2CB5">
        <w:tc>
          <w:tcPr>
            <w:tcW w:w="1113" w:type="dxa"/>
          </w:tcPr>
          <w:p w14:paraId="510D3207" w14:textId="77777777" w:rsidR="0009777E" w:rsidRPr="00FA1F70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6668" w:type="dxa"/>
          </w:tcPr>
          <w:p w14:paraId="024524D7" w14:textId="7E068660" w:rsidR="000B0B8C" w:rsidRPr="001E7C81" w:rsidRDefault="00BE275F" w:rsidP="000B0B8C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A12DE6">
              <w:rPr>
                <w:rFonts w:ascii="Calibri" w:hAnsi="Calibri" w:cs="Arial"/>
                <w:b/>
                <w:sz w:val="22"/>
                <w:szCs w:val="22"/>
              </w:rPr>
              <w:t>Svarprocent</w:t>
            </w:r>
            <w:r w:rsidR="001E7C81" w:rsidRPr="001E7C8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A46440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 w:rsidR="00A4644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AC0F65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B</w:t>
            </w:r>
            <w:r w:rsidR="001E7C81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etydningen af at de studerende udfylder evalueringen</w:t>
            </w:r>
            <w:r w:rsidR="00A46440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fremhæves</w:t>
            </w:r>
            <w:r w:rsidR="00243104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på 3. seminar og</w:t>
            </w:r>
            <w:r w:rsidR="00A46440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i ’god eksamen</w:t>
            </w:r>
            <w:r w:rsidR="00F5730C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s-mail’ i januar. Administration præciserer strategi for udsendelse og påmindelse</w:t>
            </w:r>
            <w:r w:rsidR="00AC0F65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.</w:t>
            </w:r>
            <w:r w:rsidR="00AC0F65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012EF7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2E6225E2" w14:textId="580E6B64" w:rsidR="00870AC2" w:rsidRPr="00AC0F65" w:rsidRDefault="00F2444B" w:rsidP="002248A4">
            <w:pPr>
              <w:outlineLv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A12DE6">
              <w:rPr>
                <w:rFonts w:ascii="Calibri" w:hAnsi="Calibri" w:cs="Arial"/>
                <w:b/>
                <w:sz w:val="22"/>
                <w:szCs w:val="22"/>
              </w:rPr>
              <w:t>Vejlederkvalitet</w:t>
            </w:r>
            <w:r w:rsidR="00AC0F6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43104" w:rsidRPr="00F476F3">
              <w:rPr>
                <w:rFonts w:ascii="Calibri" w:hAnsi="Calibri" w:cs="Arial"/>
                <w:bCs/>
                <w:sz w:val="20"/>
                <w:szCs w:val="20"/>
              </w:rPr>
              <w:t>–</w:t>
            </w:r>
            <w:r w:rsidR="00AC0F65" w:rsidRPr="00F476F3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243104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fastholde grundig introduktion </w:t>
            </w:r>
            <w:r w:rsidR="00F476F3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til vejledere (på mail), særligt nye vejledere (online), samt opfølgende erfaringsudveksling (online). Invitere de studerende til at </w:t>
            </w:r>
            <w:r w:rsidR="00C32590" w:rsidRPr="00C3259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dele gode vejlederoplevelser og udfordringer med SK løbende gennem semestret</w:t>
            </w:r>
            <w:r w:rsidR="00D16E61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, så SK har indsigt og om nødvendigt kan handle.</w:t>
            </w:r>
          </w:p>
          <w:p w14:paraId="40309387" w14:textId="0E36AE68" w:rsidR="001A5BB3" w:rsidRPr="001E7C81" w:rsidRDefault="001A5BB3" w:rsidP="002248A4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A12DE6">
              <w:rPr>
                <w:rFonts w:ascii="Calibri" w:hAnsi="Calibri" w:cs="Arial"/>
                <w:b/>
                <w:sz w:val="22"/>
                <w:szCs w:val="22"/>
              </w:rPr>
              <w:t>Undervisningslokale</w:t>
            </w:r>
            <w:r w:rsidR="00C32590" w:rsidRPr="00A12DE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32590">
              <w:rPr>
                <w:rFonts w:ascii="Calibri" w:hAnsi="Calibri" w:cs="Arial"/>
                <w:bCs/>
                <w:sz w:val="22"/>
                <w:szCs w:val="22"/>
              </w:rPr>
              <w:t xml:space="preserve">– </w:t>
            </w:r>
            <w:r w:rsidR="00C32590" w:rsidRPr="00A12DE6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præcisere igen overfor </w:t>
            </w:r>
            <w:r w:rsidR="00A12DE6" w:rsidRPr="00A12DE6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Comwell at vi ikke ønsker Kilden og lokalet på 12. etage. Det egner sig IKKE til LOOP undervisningsformen og slår kraftigt igennem i evalueringerne.</w:t>
            </w:r>
            <w:r w:rsidR="00A12DE6" w:rsidRPr="00A12DE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0279105D" w14:textId="1421DAC0" w:rsidR="00A12DE6" w:rsidRDefault="00A12DE6" w:rsidP="00A12DE6">
            <w:pPr>
              <w:outlineLv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A12DE6">
              <w:rPr>
                <w:rFonts w:ascii="Calibri" w:hAnsi="Calibri" w:cs="Arial"/>
                <w:b/>
                <w:sz w:val="22"/>
                <w:szCs w:val="22"/>
              </w:rPr>
              <w:t xml:space="preserve">Udviklingsdialoger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 w:rsidRPr="009C5F5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fremhæve oplevet værdi ved semesterintroduktion, samt mulighed for at skifte dialogpartner, hvis samtalen ikke </w:t>
            </w:r>
            <w:r w:rsidR="00E0006B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var</w:t>
            </w:r>
            <w:r w:rsidRPr="009C5F5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som forventet. Præcisere at formålet er </w:t>
            </w:r>
            <w:r w:rsidR="009C5F52" w:rsidRPr="009C5F5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at understøtte de studerendes udvikling og læring i studie- og arbejdslivet og at det er de studerende der sætter dagsordenen for samtalen. Seminar med dialogpartnergrupper med afstemning af forventninger er afholdt</w:t>
            </w:r>
            <w:r w:rsidRPr="009C5F5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i februar 2023</w:t>
            </w:r>
            <w:r w:rsidR="009C5F52" w:rsidRPr="009C5F5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.</w:t>
            </w:r>
            <w:r w:rsidR="009C5F52" w:rsidRPr="009C5F5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601333BA" w14:textId="2A208490" w:rsidR="00CE209E" w:rsidRPr="001E7C81" w:rsidRDefault="00CE209E" w:rsidP="00CE209E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8D7C84">
              <w:rPr>
                <w:rFonts w:ascii="Calibri" w:hAnsi="Calibri" w:cs="Arial"/>
                <w:b/>
                <w:sz w:val="22"/>
                <w:szCs w:val="22"/>
              </w:rPr>
              <w:t>Evalueringsmodul</w:t>
            </w:r>
            <w:r w:rsidRPr="00CE209E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– </w:t>
            </w:r>
            <w:r w:rsidRPr="00CE209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Fastholde tematisering af forbindelser mellem evalueringsbegrebet og det ledelses- og organisationspsykologiske.</w:t>
            </w:r>
            <w:r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Fastholde form med oplæg og workshop. </w:t>
            </w:r>
            <w:r w:rsidR="00B35C09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Genoverveje placering af undervisning – måske undervisning kan samles på én seminardag</w:t>
            </w:r>
            <w:r w:rsidR="001C641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– fx 3. semester – derved lægge op til at </w:t>
            </w:r>
            <w:r w:rsidR="00A30B82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evalueringsopgaven først laves sidst på semestret. </w:t>
            </w:r>
            <w:r w:rsidR="00CE45AD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Afklare indhold med evalueringsundervisere. Hvordan kan </w:t>
            </w:r>
            <w:r w:rsidR="00063EBF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undervisningen understøtte at </w:t>
            </w:r>
            <w:r w:rsidR="00CE45AD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evalueringsteori og -opgave</w:t>
            </w:r>
            <w:r w:rsidR="0099536C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gøres forståelig og operationel?</w:t>
            </w:r>
            <w:r w:rsidR="00CE45AD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1A30DF8" w14:textId="4D0431F6" w:rsidR="00D16E61" w:rsidRPr="00D16E61" w:rsidRDefault="008D7C84" w:rsidP="004A3965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</w:pPr>
            <w:r w:rsidRPr="00F7475B">
              <w:rPr>
                <w:rFonts w:ascii="Calibri" w:hAnsi="Calibri" w:cs="Arial"/>
                <w:b/>
                <w:sz w:val="22"/>
                <w:szCs w:val="22"/>
              </w:rPr>
              <w:t>Undervisningsformer</w:t>
            </w:r>
            <w:r w:rsidR="00D61FF6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F7475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61FF6" w:rsidRPr="00D61FF6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a. E</w:t>
            </w:r>
            <w:r w:rsidR="00F7475B" w:rsidRPr="00D61FF6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ksperimentere</w:t>
            </w:r>
            <w:r w:rsidR="00F7475B" w:rsidRPr="00F7475B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videre </w:t>
            </w:r>
            <w:r w:rsidR="007C4FC9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i oplægsholderes sessioner</w:t>
            </w:r>
            <w:r w:rsidR="007C4FC9" w:rsidRPr="00F7475B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7475B" w:rsidRPr="00F7475B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med S</w:t>
            </w:r>
            <w:r w:rsidR="007C4FC9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K </w:t>
            </w:r>
            <w:r w:rsidR="00F7475B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som understøttende for refleksion</w:t>
            </w:r>
            <w:r w:rsidR="00A20D76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og tænkning på tværs af de undervisningssessioner</w:t>
            </w:r>
            <w:r w:rsidR="007C4FC9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. </w:t>
            </w:r>
            <w:r w:rsidR="003C508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b. </w:t>
            </w:r>
            <w:r w:rsidR="007C4FC9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Eksperimentere med undervisningsformen i SK’s egen undervisning under </w:t>
            </w:r>
            <w:r w:rsidR="00FA586F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overskriften ’PBL i undervisningen’. </w:t>
            </w:r>
            <w:r w:rsidR="003C508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c. </w:t>
            </w:r>
            <w:r w:rsidR="006D7B03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Placere og anvende ’open </w:t>
            </w:r>
            <w:proofErr w:type="spellStart"/>
            <w:r w:rsidR="006D7B03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space</w:t>
            </w:r>
            <w:proofErr w:type="spellEnd"/>
            <w:r w:rsidR="006D7B03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’ intervaller til </w:t>
            </w:r>
            <w:r w:rsidR="004A3965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refleksionsspor. </w:t>
            </w:r>
            <w:r w:rsidR="004133B8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d. italesætte to sideløbende spor for de studerende – fokuseret fordybelse i projekter + åben nysgerrighed mod andre tematikker i undervisning</w:t>
            </w:r>
            <w:r w:rsidR="00D16E61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/egen praksis.</w:t>
            </w:r>
          </w:p>
        </w:tc>
        <w:tc>
          <w:tcPr>
            <w:tcW w:w="2073" w:type="dxa"/>
          </w:tcPr>
          <w:p w14:paraId="46BFBDB8" w14:textId="77777777" w:rsidR="00A46440" w:rsidRDefault="00A46440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514EC23C" w14:textId="77777777" w:rsidR="00F66B59" w:rsidRDefault="00F66B59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6AE13056" w14:textId="104C11AD" w:rsidR="00AC0F65" w:rsidRDefault="00AC0F65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AC0F65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Studieadministration</w:t>
            </w:r>
          </w:p>
          <w:p w14:paraId="37243E85" w14:textId="77777777" w:rsidR="00A12DE6" w:rsidRDefault="00A12DE6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4C75237F" w14:textId="77777777" w:rsidR="00F66B59" w:rsidRDefault="00F66B59" w:rsidP="00F66B59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6C2666CE" w14:textId="77777777" w:rsidR="00A12DE6" w:rsidRDefault="00A12DE6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557924D5" w14:textId="77777777" w:rsidR="00A12DE6" w:rsidRDefault="00A12DE6" w:rsidP="00A46440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0DA63806" w14:textId="7D29D1D8" w:rsidR="00A12DE6" w:rsidRDefault="00F66B59" w:rsidP="00A12DE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</w:t>
            </w:r>
            <w:r w:rsidR="00A12DE6"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tudiesekretær</w:t>
            </w:r>
          </w:p>
          <w:p w14:paraId="438AE754" w14:textId="77777777" w:rsidR="00F66B59" w:rsidRDefault="00F66B59" w:rsidP="00A12DE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4B584B6" w14:textId="77777777" w:rsidR="00F66B59" w:rsidRDefault="00F66B59" w:rsidP="00A12DE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3AC838AC" w14:textId="77777777" w:rsidR="00F66B59" w:rsidRDefault="00F66B59" w:rsidP="00A12DE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2DE27CBF" w14:textId="77777777" w:rsidR="00F66B59" w:rsidRDefault="00F66B59" w:rsidP="00F66B59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74A9B71B" w14:textId="77777777" w:rsidR="00F66B59" w:rsidRDefault="00F66B59" w:rsidP="00A12DE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</w:p>
          <w:p w14:paraId="10FB2424" w14:textId="77777777" w:rsidR="00A12DE6" w:rsidRPr="00AC0F65" w:rsidRDefault="00A12DE6" w:rsidP="00A46440">
            <w:pPr>
              <w:outlineLvl w:val="0"/>
              <w:rPr>
                <w:rFonts w:ascii="Calibri" w:hAnsi="Calibri" w:cs="Arial"/>
                <w:bCs/>
                <w:sz w:val="20"/>
                <w:szCs w:val="20"/>
                <w:lang w:val="nn-NO"/>
              </w:rPr>
            </w:pPr>
          </w:p>
          <w:p w14:paraId="575BAFF9" w14:textId="77777777" w:rsidR="0009777E" w:rsidRPr="004133B8" w:rsidRDefault="0009777E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737ABBDF" w14:textId="77777777" w:rsidR="00CC7E21" w:rsidRPr="004133B8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68640BD" w14:textId="77777777" w:rsidR="00CC7E21" w:rsidRPr="004133B8" w:rsidRDefault="00CC7E21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65684D9" w14:textId="77777777" w:rsidR="00632DB7" w:rsidRPr="004133B8" w:rsidRDefault="00632DB7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00336543" w14:textId="77777777" w:rsidR="00F7475B" w:rsidRDefault="00F7475B" w:rsidP="00F7475B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03ECA817" w14:textId="77777777" w:rsidR="00F7475B" w:rsidRPr="0099536C" w:rsidRDefault="00F7475B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7CCFD9FC" w14:textId="77777777" w:rsidR="00A20D76" w:rsidRPr="0099536C" w:rsidRDefault="00A20D76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5D1884E9" w14:textId="77777777" w:rsidR="00A20D76" w:rsidRPr="0099536C" w:rsidRDefault="00A20D76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40B559AD" w14:textId="77777777" w:rsidR="00A20D76" w:rsidRPr="0099536C" w:rsidRDefault="00A20D76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  <w:lang w:val="nn-NO"/>
              </w:rPr>
            </w:pPr>
          </w:p>
          <w:p w14:paraId="083E13F9" w14:textId="77777777" w:rsidR="00A20D76" w:rsidRDefault="00A20D76" w:rsidP="00A20D76">
            <w:pPr>
              <w:outlineLvl w:val="0"/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</w:pPr>
            <w:r w:rsidRPr="00BE0E0B">
              <w:rPr>
                <w:rFonts w:ascii="Calibri" w:hAnsi="Calibri" w:cs="Arial"/>
                <w:bCs/>
                <w:i/>
                <w:iCs/>
                <w:sz w:val="20"/>
                <w:szCs w:val="20"/>
                <w:lang w:val="nn-NO"/>
              </w:rPr>
              <w:t>Semesterkoordinator</w:t>
            </w:r>
          </w:p>
          <w:p w14:paraId="276E6DB3" w14:textId="77777777" w:rsidR="00A20D76" w:rsidRPr="001E7C81" w:rsidRDefault="00A20D76" w:rsidP="00F44B83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0736D" w:rsidRPr="00FA1F70" w14:paraId="3BA89603" w14:textId="77777777" w:rsidTr="005A2CB5">
        <w:tc>
          <w:tcPr>
            <w:tcW w:w="1113" w:type="dxa"/>
          </w:tcPr>
          <w:p w14:paraId="2988DBA0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A1F70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668" w:type="dxa"/>
          </w:tcPr>
          <w:p w14:paraId="025E5D59" w14:textId="56DD10E7" w:rsidR="00555519" w:rsidRPr="005E48DA" w:rsidRDefault="005E48DA" w:rsidP="00653773">
            <w:pPr>
              <w:outlineLvl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5E48DA">
              <w:rPr>
                <w:rFonts w:ascii="Calibri" w:hAnsi="Calibri" w:cs="Arial"/>
                <w:bCs/>
                <w:sz w:val="22"/>
                <w:szCs w:val="22"/>
              </w:rPr>
              <w:t xml:space="preserve">SNFP: utrolig flot evaluering. </w:t>
            </w:r>
            <w:r w:rsidR="00EB5F9E">
              <w:rPr>
                <w:rFonts w:ascii="Calibri" w:hAnsi="Calibri" w:cs="Arial"/>
                <w:bCs/>
                <w:sz w:val="22"/>
                <w:szCs w:val="22"/>
              </w:rPr>
              <w:t>Flot udvikling</w:t>
            </w:r>
            <w:r w:rsidR="00545C1B">
              <w:rPr>
                <w:rFonts w:ascii="Calibri" w:hAnsi="Calibri" w:cs="Arial"/>
                <w:bCs/>
                <w:sz w:val="22"/>
                <w:szCs w:val="22"/>
              </w:rPr>
              <w:t>. Altid en fornøjelse at læse LOOP evalueringer</w:t>
            </w:r>
          </w:p>
        </w:tc>
        <w:tc>
          <w:tcPr>
            <w:tcW w:w="2073" w:type="dxa"/>
          </w:tcPr>
          <w:p w14:paraId="792FD919" w14:textId="77777777" w:rsidR="00555519" w:rsidRPr="00FA1F70" w:rsidRDefault="00555519" w:rsidP="0009777E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79314E0" w14:textId="3B378ECD" w:rsidR="00CF3CC8" w:rsidRDefault="003524A9" w:rsidP="00136A1D">
      <w:pPr>
        <w:outlineLvl w:val="0"/>
        <w:rPr>
          <w:rFonts w:ascii="Calibri" w:hAnsi="Calibri" w:cs="Arial"/>
          <w:i/>
          <w:sz w:val="22"/>
          <w:szCs w:val="22"/>
        </w:rPr>
      </w:pPr>
      <w:r w:rsidRPr="00FA1F70">
        <w:rPr>
          <w:rFonts w:ascii="Calibri" w:hAnsi="Calibri" w:cs="Arial"/>
          <w:i/>
          <w:sz w:val="22"/>
          <w:szCs w:val="22"/>
        </w:rPr>
        <w:t>Mødereferat</w:t>
      </w:r>
      <w:r w:rsidR="00C42F28" w:rsidRPr="00FA1F70">
        <w:rPr>
          <w:rFonts w:ascii="Calibri" w:hAnsi="Calibri" w:cs="Arial"/>
          <w:i/>
          <w:sz w:val="22"/>
          <w:szCs w:val="22"/>
        </w:rPr>
        <w:t xml:space="preserve"> udarbejdet af </w:t>
      </w:r>
      <w:r w:rsidR="00106F5F" w:rsidRPr="00106F5F">
        <w:rPr>
          <w:rFonts w:ascii="Calibri" w:hAnsi="Calibri" w:cs="Arial"/>
          <w:i/>
          <w:sz w:val="22"/>
          <w:szCs w:val="22"/>
        </w:rPr>
        <w:t>Britta Lykke Møller</w:t>
      </w:r>
      <w:r w:rsidR="00AF09CD" w:rsidRPr="00FA1F70">
        <w:rPr>
          <w:rFonts w:ascii="Calibri" w:hAnsi="Calibri" w:cs="Arial"/>
          <w:i/>
          <w:sz w:val="22"/>
          <w:szCs w:val="22"/>
        </w:rPr>
        <w:t xml:space="preserve">, den </w:t>
      </w:r>
      <w:r w:rsidR="00441730">
        <w:rPr>
          <w:rFonts w:ascii="Calibri" w:hAnsi="Calibri" w:cs="Arial"/>
          <w:i/>
          <w:sz w:val="22"/>
          <w:szCs w:val="22"/>
        </w:rPr>
        <w:t>07042025</w:t>
      </w:r>
    </w:p>
    <w:p w14:paraId="7B66EDEC" w14:textId="77777777" w:rsidR="00136A1D" w:rsidRDefault="00136A1D" w:rsidP="00136A1D">
      <w:pPr>
        <w:outlineLvl w:val="0"/>
        <w:rPr>
          <w:rFonts w:ascii="Calibri" w:hAnsi="Calibri" w:cs="Arial"/>
          <w:i/>
          <w:sz w:val="22"/>
          <w:szCs w:val="22"/>
        </w:rPr>
      </w:pPr>
    </w:p>
    <w:p w14:paraId="25626486" w14:textId="77777777" w:rsidR="00136A1D" w:rsidRPr="00FA1F70" w:rsidRDefault="00136A1D" w:rsidP="00136A1D">
      <w:pPr>
        <w:outlineLvl w:val="0"/>
        <w:rPr>
          <w:rFonts w:ascii="Calibri" w:hAnsi="Calibri" w:cs="Arial"/>
        </w:rPr>
      </w:pPr>
    </w:p>
    <w:sectPr w:rsidR="00136A1D" w:rsidRPr="00FA1F70" w:rsidSect="00C93B6A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6402" w14:textId="77777777" w:rsidR="00126672" w:rsidRDefault="00126672">
      <w:r>
        <w:separator/>
      </w:r>
    </w:p>
  </w:endnote>
  <w:endnote w:type="continuationSeparator" w:id="0">
    <w:p w14:paraId="58F8339E" w14:textId="77777777" w:rsidR="00126672" w:rsidRDefault="0012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DA14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E6FC0C" w14:textId="77777777" w:rsidR="00881F31" w:rsidRDefault="00881F31" w:rsidP="0009777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100D" w14:textId="77777777" w:rsidR="00881F31" w:rsidRDefault="00881F31" w:rsidP="000977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3201A">
      <w:rPr>
        <w:rStyle w:val="Sidetal"/>
        <w:noProof/>
      </w:rPr>
      <w:t>2</w:t>
    </w:r>
    <w:r>
      <w:rPr>
        <w:rStyle w:val="Sidetal"/>
      </w:rPr>
      <w:fldChar w:fldCharType="end"/>
    </w:r>
  </w:p>
  <w:p w14:paraId="6BB3925E" w14:textId="77777777" w:rsidR="00881F31" w:rsidRDefault="00881F31" w:rsidP="0009777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1556" w14:textId="77777777" w:rsidR="00126672" w:rsidRDefault="00126672">
      <w:r>
        <w:separator/>
      </w:r>
    </w:p>
  </w:footnote>
  <w:footnote w:type="continuationSeparator" w:id="0">
    <w:p w14:paraId="3537A014" w14:textId="77777777" w:rsidR="00126672" w:rsidRDefault="0012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255" w14:textId="31758144" w:rsidR="00C75586" w:rsidRDefault="009F0887" w:rsidP="00C75586">
    <w:pPr>
      <w:pStyle w:val="Sidehoved"/>
      <w:jc w:val="right"/>
    </w:pPr>
    <w:r>
      <w:rPr>
        <w:noProof/>
      </w:rPr>
      <w:drawing>
        <wp:inline distT="0" distB="0" distL="0" distR="0" wp14:anchorId="2575347C" wp14:editId="18AC9FA7">
          <wp:extent cx="1792605" cy="105854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37"/>
    <w:multiLevelType w:val="hybridMultilevel"/>
    <w:tmpl w:val="6AD4C64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5FB9"/>
    <w:multiLevelType w:val="hybridMultilevel"/>
    <w:tmpl w:val="7EBC528E"/>
    <w:lvl w:ilvl="0" w:tplc="97FE8FA6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F78E9"/>
    <w:multiLevelType w:val="hybridMultilevel"/>
    <w:tmpl w:val="988A7588"/>
    <w:lvl w:ilvl="0" w:tplc="69FE9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9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EE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254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1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589"/>
    <w:multiLevelType w:val="hybridMultilevel"/>
    <w:tmpl w:val="A59AAB94"/>
    <w:lvl w:ilvl="0" w:tplc="CCB49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034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E7E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23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C2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A7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E0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238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B25"/>
    <w:multiLevelType w:val="hybridMultilevel"/>
    <w:tmpl w:val="6F827274"/>
    <w:lvl w:ilvl="0" w:tplc="28EA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8F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67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40E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4F2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C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07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2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02A3"/>
    <w:multiLevelType w:val="hybridMultilevel"/>
    <w:tmpl w:val="B11E538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2C2"/>
    <w:multiLevelType w:val="hybridMultilevel"/>
    <w:tmpl w:val="C1CE9396"/>
    <w:lvl w:ilvl="0" w:tplc="8E68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A5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6C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9E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D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3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83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23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3F6A"/>
    <w:multiLevelType w:val="hybridMultilevel"/>
    <w:tmpl w:val="F822FA02"/>
    <w:lvl w:ilvl="0" w:tplc="BB321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2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684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2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7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E2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4B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AA9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3342"/>
    <w:multiLevelType w:val="hybridMultilevel"/>
    <w:tmpl w:val="5994136C"/>
    <w:lvl w:ilvl="0" w:tplc="57C81D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F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AA6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9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C74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65A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6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A8C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8A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809D3"/>
    <w:multiLevelType w:val="hybridMultilevel"/>
    <w:tmpl w:val="43CC66AC"/>
    <w:lvl w:ilvl="0" w:tplc="63C4A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AE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0C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E6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41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6F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CB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1E3"/>
    <w:multiLevelType w:val="hybridMultilevel"/>
    <w:tmpl w:val="2F2ADB16"/>
    <w:lvl w:ilvl="0" w:tplc="672218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EA5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09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1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05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818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83A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AF9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E1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15DD"/>
    <w:multiLevelType w:val="hybridMultilevel"/>
    <w:tmpl w:val="D1B6BC4C"/>
    <w:lvl w:ilvl="0" w:tplc="09AEA51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46F9"/>
    <w:multiLevelType w:val="hybridMultilevel"/>
    <w:tmpl w:val="FF7AA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10F43"/>
    <w:multiLevelType w:val="hybridMultilevel"/>
    <w:tmpl w:val="6E263CAA"/>
    <w:lvl w:ilvl="0" w:tplc="D512BD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B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5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25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C37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0E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8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F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85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7F00"/>
    <w:multiLevelType w:val="hybridMultilevel"/>
    <w:tmpl w:val="CE7C110C"/>
    <w:lvl w:ilvl="0" w:tplc="5D88B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30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8D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6E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D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E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01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F43DD"/>
    <w:multiLevelType w:val="hybridMultilevel"/>
    <w:tmpl w:val="6AA01364"/>
    <w:lvl w:ilvl="0" w:tplc="2EF03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F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F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C7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8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BF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E60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6C5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670A"/>
    <w:multiLevelType w:val="hybridMultilevel"/>
    <w:tmpl w:val="6A3CEB88"/>
    <w:lvl w:ilvl="0" w:tplc="4E5C9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8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07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A6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60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A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E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7E07"/>
    <w:multiLevelType w:val="hybridMultilevel"/>
    <w:tmpl w:val="27D433BA"/>
    <w:lvl w:ilvl="0" w:tplc="CFE2A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1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AF9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C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E8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29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E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2A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D3330"/>
    <w:multiLevelType w:val="hybridMultilevel"/>
    <w:tmpl w:val="F3B63F8A"/>
    <w:lvl w:ilvl="0" w:tplc="E154E0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885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6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8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3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1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2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1E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E0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D1B1A"/>
    <w:multiLevelType w:val="hybridMultilevel"/>
    <w:tmpl w:val="C488147C"/>
    <w:lvl w:ilvl="0" w:tplc="60C0F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EF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C99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C0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8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0B6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2C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4244"/>
    <w:multiLevelType w:val="hybridMultilevel"/>
    <w:tmpl w:val="BB7292A8"/>
    <w:lvl w:ilvl="0" w:tplc="BD5E6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A7520"/>
    <w:multiLevelType w:val="hybridMultilevel"/>
    <w:tmpl w:val="58484E7E"/>
    <w:lvl w:ilvl="0" w:tplc="C658C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B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0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AB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08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E1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48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A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B15F2"/>
    <w:multiLevelType w:val="hybridMultilevel"/>
    <w:tmpl w:val="1D8835CA"/>
    <w:lvl w:ilvl="0" w:tplc="FCC008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4B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65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A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052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432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5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7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C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A425D"/>
    <w:multiLevelType w:val="hybridMultilevel"/>
    <w:tmpl w:val="62F4B2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503715"/>
    <w:multiLevelType w:val="hybridMultilevel"/>
    <w:tmpl w:val="99667C5E"/>
    <w:lvl w:ilvl="0" w:tplc="C0587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FD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25B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9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2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407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E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6B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9C0"/>
    <w:multiLevelType w:val="hybridMultilevel"/>
    <w:tmpl w:val="E04EBFEA"/>
    <w:lvl w:ilvl="0" w:tplc="017C3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6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C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2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7F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77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80F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2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873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35D"/>
    <w:multiLevelType w:val="hybridMultilevel"/>
    <w:tmpl w:val="6426720A"/>
    <w:lvl w:ilvl="0" w:tplc="8DA0D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91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26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7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0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2B6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D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0D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63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91DF3"/>
    <w:multiLevelType w:val="hybridMultilevel"/>
    <w:tmpl w:val="78AE4ED6"/>
    <w:lvl w:ilvl="0" w:tplc="BC8AA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64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C4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08B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D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C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814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D6C4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050B"/>
    <w:multiLevelType w:val="hybridMultilevel"/>
    <w:tmpl w:val="16761FD2"/>
    <w:lvl w:ilvl="0" w:tplc="44D292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03177">
    <w:abstractNumId w:val="1"/>
  </w:num>
  <w:num w:numId="2" w16cid:durableId="253126148">
    <w:abstractNumId w:val="5"/>
  </w:num>
  <w:num w:numId="3" w16cid:durableId="1715039122">
    <w:abstractNumId w:val="22"/>
  </w:num>
  <w:num w:numId="4" w16cid:durableId="249895587">
    <w:abstractNumId w:val="26"/>
  </w:num>
  <w:num w:numId="5" w16cid:durableId="460920492">
    <w:abstractNumId w:val="4"/>
  </w:num>
  <w:num w:numId="6" w16cid:durableId="145127499">
    <w:abstractNumId w:val="15"/>
  </w:num>
  <w:num w:numId="7" w16cid:durableId="344720872">
    <w:abstractNumId w:val="18"/>
  </w:num>
  <w:num w:numId="8" w16cid:durableId="1147087679">
    <w:abstractNumId w:val="13"/>
  </w:num>
  <w:num w:numId="9" w16cid:durableId="1014070657">
    <w:abstractNumId w:val="6"/>
  </w:num>
  <w:num w:numId="10" w16cid:durableId="7174425">
    <w:abstractNumId w:val="27"/>
  </w:num>
  <w:num w:numId="11" w16cid:durableId="412899655">
    <w:abstractNumId w:val="10"/>
  </w:num>
  <w:num w:numId="12" w16cid:durableId="1376277804">
    <w:abstractNumId w:val="7"/>
  </w:num>
  <w:num w:numId="13" w16cid:durableId="1068649061">
    <w:abstractNumId w:val="2"/>
  </w:num>
  <w:num w:numId="14" w16cid:durableId="926959980">
    <w:abstractNumId w:val="9"/>
  </w:num>
  <w:num w:numId="15" w16cid:durableId="1930459704">
    <w:abstractNumId w:val="3"/>
  </w:num>
  <w:num w:numId="16" w16cid:durableId="74717170">
    <w:abstractNumId w:val="21"/>
  </w:num>
  <w:num w:numId="17" w16cid:durableId="1220091094">
    <w:abstractNumId w:val="8"/>
  </w:num>
  <w:num w:numId="18" w16cid:durableId="1786847856">
    <w:abstractNumId w:val="14"/>
  </w:num>
  <w:num w:numId="19" w16cid:durableId="1448890410">
    <w:abstractNumId w:val="24"/>
  </w:num>
  <w:num w:numId="20" w16cid:durableId="631256772">
    <w:abstractNumId w:val="16"/>
  </w:num>
  <w:num w:numId="21" w16cid:durableId="934901554">
    <w:abstractNumId w:val="25"/>
  </w:num>
  <w:num w:numId="22" w16cid:durableId="116611543">
    <w:abstractNumId w:val="19"/>
  </w:num>
  <w:num w:numId="23" w16cid:durableId="1656955684">
    <w:abstractNumId w:val="17"/>
  </w:num>
  <w:num w:numId="24" w16cid:durableId="1397436983">
    <w:abstractNumId w:val="20"/>
  </w:num>
  <w:num w:numId="25" w16cid:durableId="868639713">
    <w:abstractNumId w:val="0"/>
  </w:num>
  <w:num w:numId="26" w16cid:durableId="1741830916">
    <w:abstractNumId w:val="12"/>
  </w:num>
  <w:num w:numId="27" w16cid:durableId="1436056526">
    <w:abstractNumId w:val="23"/>
  </w:num>
  <w:num w:numId="28" w16cid:durableId="637076726">
    <w:abstractNumId w:val="28"/>
  </w:num>
  <w:num w:numId="29" w16cid:durableId="1762287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4"/>
    <w:rsid w:val="0000438D"/>
    <w:rsid w:val="00012EF7"/>
    <w:rsid w:val="0002725C"/>
    <w:rsid w:val="00030E9A"/>
    <w:rsid w:val="000338DF"/>
    <w:rsid w:val="00037A50"/>
    <w:rsid w:val="0005257E"/>
    <w:rsid w:val="00055ED4"/>
    <w:rsid w:val="00057CA2"/>
    <w:rsid w:val="00063EBF"/>
    <w:rsid w:val="0006700D"/>
    <w:rsid w:val="0006770F"/>
    <w:rsid w:val="00067DB8"/>
    <w:rsid w:val="00070425"/>
    <w:rsid w:val="000706BC"/>
    <w:rsid w:val="00072211"/>
    <w:rsid w:val="00072C88"/>
    <w:rsid w:val="000828C3"/>
    <w:rsid w:val="00082FCE"/>
    <w:rsid w:val="00084C86"/>
    <w:rsid w:val="00092DF9"/>
    <w:rsid w:val="0009777E"/>
    <w:rsid w:val="000A5062"/>
    <w:rsid w:val="000B0B8C"/>
    <w:rsid w:val="000B6F53"/>
    <w:rsid w:val="000C38E0"/>
    <w:rsid w:val="000C5FF2"/>
    <w:rsid w:val="000C6BEA"/>
    <w:rsid w:val="000D43E1"/>
    <w:rsid w:val="000D5EE0"/>
    <w:rsid w:val="000D6C5D"/>
    <w:rsid w:val="000E6332"/>
    <w:rsid w:val="000E6AD6"/>
    <w:rsid w:val="000F1985"/>
    <w:rsid w:val="00100371"/>
    <w:rsid w:val="001018D3"/>
    <w:rsid w:val="00101CFF"/>
    <w:rsid w:val="00103DCD"/>
    <w:rsid w:val="00104716"/>
    <w:rsid w:val="0010579C"/>
    <w:rsid w:val="00106F5F"/>
    <w:rsid w:val="001252B7"/>
    <w:rsid w:val="00126672"/>
    <w:rsid w:val="001336BF"/>
    <w:rsid w:val="00136A1D"/>
    <w:rsid w:val="001432AE"/>
    <w:rsid w:val="001513F9"/>
    <w:rsid w:val="001572D7"/>
    <w:rsid w:val="00165A5A"/>
    <w:rsid w:val="00171A15"/>
    <w:rsid w:val="001754D7"/>
    <w:rsid w:val="00177ED0"/>
    <w:rsid w:val="001809BE"/>
    <w:rsid w:val="00181720"/>
    <w:rsid w:val="0018653C"/>
    <w:rsid w:val="001A5BB3"/>
    <w:rsid w:val="001C0CAF"/>
    <w:rsid w:val="001C6410"/>
    <w:rsid w:val="001C6F95"/>
    <w:rsid w:val="001D0F1E"/>
    <w:rsid w:val="001D35EE"/>
    <w:rsid w:val="001D3E3D"/>
    <w:rsid w:val="001E0A81"/>
    <w:rsid w:val="001E162D"/>
    <w:rsid w:val="001E7C81"/>
    <w:rsid w:val="001F421C"/>
    <w:rsid w:val="001F5843"/>
    <w:rsid w:val="001F7B36"/>
    <w:rsid w:val="00205533"/>
    <w:rsid w:val="00211B3A"/>
    <w:rsid w:val="00211D17"/>
    <w:rsid w:val="002240CB"/>
    <w:rsid w:val="002248A4"/>
    <w:rsid w:val="0023378A"/>
    <w:rsid w:val="00236639"/>
    <w:rsid w:val="0024017D"/>
    <w:rsid w:val="00241F9A"/>
    <w:rsid w:val="00242DFF"/>
    <w:rsid w:val="00243104"/>
    <w:rsid w:val="002446E7"/>
    <w:rsid w:val="00247BC0"/>
    <w:rsid w:val="00250732"/>
    <w:rsid w:val="00260219"/>
    <w:rsid w:val="00266FBF"/>
    <w:rsid w:val="002675E0"/>
    <w:rsid w:val="00270973"/>
    <w:rsid w:val="00271697"/>
    <w:rsid w:val="00271904"/>
    <w:rsid w:val="00272CBC"/>
    <w:rsid w:val="0027335F"/>
    <w:rsid w:val="002738E3"/>
    <w:rsid w:val="00281C21"/>
    <w:rsid w:val="00285048"/>
    <w:rsid w:val="002867B3"/>
    <w:rsid w:val="002876B7"/>
    <w:rsid w:val="00287AC8"/>
    <w:rsid w:val="00293F2A"/>
    <w:rsid w:val="00294671"/>
    <w:rsid w:val="002A256B"/>
    <w:rsid w:val="002A6036"/>
    <w:rsid w:val="002A65C6"/>
    <w:rsid w:val="002A7745"/>
    <w:rsid w:val="002B578D"/>
    <w:rsid w:val="002B618F"/>
    <w:rsid w:val="002B6C80"/>
    <w:rsid w:val="002C183A"/>
    <w:rsid w:val="002C2293"/>
    <w:rsid w:val="002C7186"/>
    <w:rsid w:val="002C7557"/>
    <w:rsid w:val="002E43DE"/>
    <w:rsid w:val="002F4F75"/>
    <w:rsid w:val="002F7084"/>
    <w:rsid w:val="00303905"/>
    <w:rsid w:val="00324FBB"/>
    <w:rsid w:val="0033370E"/>
    <w:rsid w:val="003338BB"/>
    <w:rsid w:val="00333B5E"/>
    <w:rsid w:val="00350491"/>
    <w:rsid w:val="003507D8"/>
    <w:rsid w:val="00351605"/>
    <w:rsid w:val="003524A9"/>
    <w:rsid w:val="00361507"/>
    <w:rsid w:val="0037031F"/>
    <w:rsid w:val="00373D70"/>
    <w:rsid w:val="00374454"/>
    <w:rsid w:val="003908B0"/>
    <w:rsid w:val="003921C8"/>
    <w:rsid w:val="00392526"/>
    <w:rsid w:val="003929A4"/>
    <w:rsid w:val="003954A2"/>
    <w:rsid w:val="003A2A68"/>
    <w:rsid w:val="003A3A0C"/>
    <w:rsid w:val="003A4640"/>
    <w:rsid w:val="003A5CA8"/>
    <w:rsid w:val="003A7235"/>
    <w:rsid w:val="003B5765"/>
    <w:rsid w:val="003B72C9"/>
    <w:rsid w:val="003B7685"/>
    <w:rsid w:val="003C471C"/>
    <w:rsid w:val="003C508E"/>
    <w:rsid w:val="003D27D9"/>
    <w:rsid w:val="003E1ED0"/>
    <w:rsid w:val="003F6240"/>
    <w:rsid w:val="003F6DC2"/>
    <w:rsid w:val="003F7068"/>
    <w:rsid w:val="004133B8"/>
    <w:rsid w:val="00415DB9"/>
    <w:rsid w:val="00416C13"/>
    <w:rsid w:val="00416E5C"/>
    <w:rsid w:val="004172C7"/>
    <w:rsid w:val="0042080F"/>
    <w:rsid w:val="00425791"/>
    <w:rsid w:val="00433F1A"/>
    <w:rsid w:val="004368ED"/>
    <w:rsid w:val="00436F87"/>
    <w:rsid w:val="00437862"/>
    <w:rsid w:val="00441730"/>
    <w:rsid w:val="0044484F"/>
    <w:rsid w:val="00452424"/>
    <w:rsid w:val="00452B57"/>
    <w:rsid w:val="00454DBF"/>
    <w:rsid w:val="004618B4"/>
    <w:rsid w:val="00463910"/>
    <w:rsid w:val="00463A7C"/>
    <w:rsid w:val="00466888"/>
    <w:rsid w:val="0047083D"/>
    <w:rsid w:val="00486B04"/>
    <w:rsid w:val="004945FF"/>
    <w:rsid w:val="004A3965"/>
    <w:rsid w:val="004A6C9B"/>
    <w:rsid w:val="004B4328"/>
    <w:rsid w:val="004B5290"/>
    <w:rsid w:val="004D4BB0"/>
    <w:rsid w:val="004E2550"/>
    <w:rsid w:val="004E6190"/>
    <w:rsid w:val="004F1FAE"/>
    <w:rsid w:val="004F7AE0"/>
    <w:rsid w:val="00500227"/>
    <w:rsid w:val="005016D2"/>
    <w:rsid w:val="00504828"/>
    <w:rsid w:val="00507DCC"/>
    <w:rsid w:val="00520811"/>
    <w:rsid w:val="005221BE"/>
    <w:rsid w:val="00526003"/>
    <w:rsid w:val="0053182B"/>
    <w:rsid w:val="005333EA"/>
    <w:rsid w:val="00542B17"/>
    <w:rsid w:val="00544CFB"/>
    <w:rsid w:val="00545C1B"/>
    <w:rsid w:val="00546A97"/>
    <w:rsid w:val="0055472A"/>
    <w:rsid w:val="00555519"/>
    <w:rsid w:val="00561064"/>
    <w:rsid w:val="005705B7"/>
    <w:rsid w:val="005734E8"/>
    <w:rsid w:val="005770C8"/>
    <w:rsid w:val="00580EAA"/>
    <w:rsid w:val="00581119"/>
    <w:rsid w:val="005845A8"/>
    <w:rsid w:val="00584C10"/>
    <w:rsid w:val="00585322"/>
    <w:rsid w:val="00591653"/>
    <w:rsid w:val="005A2CB5"/>
    <w:rsid w:val="005A3C91"/>
    <w:rsid w:val="005A775A"/>
    <w:rsid w:val="005C0597"/>
    <w:rsid w:val="005C073F"/>
    <w:rsid w:val="005C6319"/>
    <w:rsid w:val="005C70FC"/>
    <w:rsid w:val="005E48DA"/>
    <w:rsid w:val="005F043C"/>
    <w:rsid w:val="005F43AF"/>
    <w:rsid w:val="005F5E34"/>
    <w:rsid w:val="005F62E2"/>
    <w:rsid w:val="00602B72"/>
    <w:rsid w:val="00605EF7"/>
    <w:rsid w:val="00617DF6"/>
    <w:rsid w:val="00632DB7"/>
    <w:rsid w:val="006369E3"/>
    <w:rsid w:val="00640788"/>
    <w:rsid w:val="00643262"/>
    <w:rsid w:val="00653773"/>
    <w:rsid w:val="006577EC"/>
    <w:rsid w:val="00663C9C"/>
    <w:rsid w:val="0067670F"/>
    <w:rsid w:val="00682D58"/>
    <w:rsid w:val="00683CB4"/>
    <w:rsid w:val="00690EF8"/>
    <w:rsid w:val="00693273"/>
    <w:rsid w:val="0069445B"/>
    <w:rsid w:val="006952DD"/>
    <w:rsid w:val="006954FB"/>
    <w:rsid w:val="006A375C"/>
    <w:rsid w:val="006A46F8"/>
    <w:rsid w:val="006B25D5"/>
    <w:rsid w:val="006C0E83"/>
    <w:rsid w:val="006C46C7"/>
    <w:rsid w:val="006D4645"/>
    <w:rsid w:val="006D7B03"/>
    <w:rsid w:val="006E1B94"/>
    <w:rsid w:val="006E4FCA"/>
    <w:rsid w:val="006F308F"/>
    <w:rsid w:val="00704318"/>
    <w:rsid w:val="00705144"/>
    <w:rsid w:val="00712299"/>
    <w:rsid w:val="00713D5D"/>
    <w:rsid w:val="007147B2"/>
    <w:rsid w:val="00720CBC"/>
    <w:rsid w:val="007331AA"/>
    <w:rsid w:val="00733689"/>
    <w:rsid w:val="00735009"/>
    <w:rsid w:val="00737428"/>
    <w:rsid w:val="00767C0E"/>
    <w:rsid w:val="0077559C"/>
    <w:rsid w:val="00777530"/>
    <w:rsid w:val="00781DD5"/>
    <w:rsid w:val="0078537B"/>
    <w:rsid w:val="00787496"/>
    <w:rsid w:val="007911DF"/>
    <w:rsid w:val="00797DF3"/>
    <w:rsid w:val="007B0920"/>
    <w:rsid w:val="007B139C"/>
    <w:rsid w:val="007B385E"/>
    <w:rsid w:val="007C4FC9"/>
    <w:rsid w:val="007C74D9"/>
    <w:rsid w:val="007D35AB"/>
    <w:rsid w:val="007D524D"/>
    <w:rsid w:val="007E3203"/>
    <w:rsid w:val="007E72D5"/>
    <w:rsid w:val="007F53D1"/>
    <w:rsid w:val="00804623"/>
    <w:rsid w:val="00814061"/>
    <w:rsid w:val="008165B7"/>
    <w:rsid w:val="00826247"/>
    <w:rsid w:val="00834D8E"/>
    <w:rsid w:val="00842715"/>
    <w:rsid w:val="008464F8"/>
    <w:rsid w:val="008473AF"/>
    <w:rsid w:val="00851CB9"/>
    <w:rsid w:val="008529CE"/>
    <w:rsid w:val="00860E39"/>
    <w:rsid w:val="00861CEA"/>
    <w:rsid w:val="00862679"/>
    <w:rsid w:val="00867419"/>
    <w:rsid w:val="00870AC2"/>
    <w:rsid w:val="00873FC2"/>
    <w:rsid w:val="00875308"/>
    <w:rsid w:val="00881F31"/>
    <w:rsid w:val="0089254E"/>
    <w:rsid w:val="00892CCC"/>
    <w:rsid w:val="00894681"/>
    <w:rsid w:val="008A1027"/>
    <w:rsid w:val="008A12ED"/>
    <w:rsid w:val="008B0BB9"/>
    <w:rsid w:val="008B2388"/>
    <w:rsid w:val="008C5765"/>
    <w:rsid w:val="008D453D"/>
    <w:rsid w:val="008D5F17"/>
    <w:rsid w:val="008D7C84"/>
    <w:rsid w:val="008E184E"/>
    <w:rsid w:val="008E394D"/>
    <w:rsid w:val="008F5C75"/>
    <w:rsid w:val="00916AE2"/>
    <w:rsid w:val="009302E3"/>
    <w:rsid w:val="00944A0F"/>
    <w:rsid w:val="00952CC6"/>
    <w:rsid w:val="009534BC"/>
    <w:rsid w:val="00954D21"/>
    <w:rsid w:val="00964FA3"/>
    <w:rsid w:val="00966543"/>
    <w:rsid w:val="0097497B"/>
    <w:rsid w:val="0099536C"/>
    <w:rsid w:val="00996004"/>
    <w:rsid w:val="009A0374"/>
    <w:rsid w:val="009B1A10"/>
    <w:rsid w:val="009B3559"/>
    <w:rsid w:val="009C4ABE"/>
    <w:rsid w:val="009C5F52"/>
    <w:rsid w:val="009C72FF"/>
    <w:rsid w:val="009D2446"/>
    <w:rsid w:val="009D57AE"/>
    <w:rsid w:val="009D5998"/>
    <w:rsid w:val="009D721A"/>
    <w:rsid w:val="009D75F8"/>
    <w:rsid w:val="009E2939"/>
    <w:rsid w:val="009F0887"/>
    <w:rsid w:val="009F2C14"/>
    <w:rsid w:val="009F7025"/>
    <w:rsid w:val="00A011D4"/>
    <w:rsid w:val="00A12DE6"/>
    <w:rsid w:val="00A2041A"/>
    <w:rsid w:val="00A20D76"/>
    <w:rsid w:val="00A22071"/>
    <w:rsid w:val="00A24CEC"/>
    <w:rsid w:val="00A26F2D"/>
    <w:rsid w:val="00A30B82"/>
    <w:rsid w:val="00A339B2"/>
    <w:rsid w:val="00A4551B"/>
    <w:rsid w:val="00A46440"/>
    <w:rsid w:val="00A6489C"/>
    <w:rsid w:val="00A7259E"/>
    <w:rsid w:val="00A7335C"/>
    <w:rsid w:val="00A77265"/>
    <w:rsid w:val="00A8194F"/>
    <w:rsid w:val="00A81E46"/>
    <w:rsid w:val="00A830C1"/>
    <w:rsid w:val="00A85E80"/>
    <w:rsid w:val="00A86983"/>
    <w:rsid w:val="00A87B7A"/>
    <w:rsid w:val="00A90243"/>
    <w:rsid w:val="00A90E67"/>
    <w:rsid w:val="00AB3AF6"/>
    <w:rsid w:val="00AB4275"/>
    <w:rsid w:val="00AB5310"/>
    <w:rsid w:val="00AB6872"/>
    <w:rsid w:val="00AB734B"/>
    <w:rsid w:val="00AB7F8F"/>
    <w:rsid w:val="00AC028C"/>
    <w:rsid w:val="00AC0F65"/>
    <w:rsid w:val="00AD2E5B"/>
    <w:rsid w:val="00AE15C2"/>
    <w:rsid w:val="00AE2D42"/>
    <w:rsid w:val="00AF041B"/>
    <w:rsid w:val="00AF09CD"/>
    <w:rsid w:val="00AF12BE"/>
    <w:rsid w:val="00AF1D0B"/>
    <w:rsid w:val="00B119FC"/>
    <w:rsid w:val="00B14393"/>
    <w:rsid w:val="00B15D82"/>
    <w:rsid w:val="00B2137F"/>
    <w:rsid w:val="00B21923"/>
    <w:rsid w:val="00B228AA"/>
    <w:rsid w:val="00B23AC9"/>
    <w:rsid w:val="00B3201A"/>
    <w:rsid w:val="00B35C09"/>
    <w:rsid w:val="00B4755D"/>
    <w:rsid w:val="00B53640"/>
    <w:rsid w:val="00B5643F"/>
    <w:rsid w:val="00B606B3"/>
    <w:rsid w:val="00B62660"/>
    <w:rsid w:val="00B659AE"/>
    <w:rsid w:val="00B66236"/>
    <w:rsid w:val="00B72191"/>
    <w:rsid w:val="00B72721"/>
    <w:rsid w:val="00B74E67"/>
    <w:rsid w:val="00B80DD0"/>
    <w:rsid w:val="00B94AF5"/>
    <w:rsid w:val="00B96B52"/>
    <w:rsid w:val="00BA3247"/>
    <w:rsid w:val="00BA5EE7"/>
    <w:rsid w:val="00BA63A6"/>
    <w:rsid w:val="00BA7A88"/>
    <w:rsid w:val="00BB757A"/>
    <w:rsid w:val="00BD276D"/>
    <w:rsid w:val="00BD5636"/>
    <w:rsid w:val="00BD6DBD"/>
    <w:rsid w:val="00BE275F"/>
    <w:rsid w:val="00BE3F7B"/>
    <w:rsid w:val="00C01510"/>
    <w:rsid w:val="00C03B06"/>
    <w:rsid w:val="00C051BB"/>
    <w:rsid w:val="00C0736D"/>
    <w:rsid w:val="00C1608A"/>
    <w:rsid w:val="00C23A11"/>
    <w:rsid w:val="00C24B47"/>
    <w:rsid w:val="00C31933"/>
    <w:rsid w:val="00C32590"/>
    <w:rsid w:val="00C42F28"/>
    <w:rsid w:val="00C52AB5"/>
    <w:rsid w:val="00C614AB"/>
    <w:rsid w:val="00C73D3F"/>
    <w:rsid w:val="00C75586"/>
    <w:rsid w:val="00C851B9"/>
    <w:rsid w:val="00C90A8F"/>
    <w:rsid w:val="00C93B6A"/>
    <w:rsid w:val="00C96035"/>
    <w:rsid w:val="00C97532"/>
    <w:rsid w:val="00CC7E21"/>
    <w:rsid w:val="00CD74ED"/>
    <w:rsid w:val="00CE209E"/>
    <w:rsid w:val="00CE28DF"/>
    <w:rsid w:val="00CE45AD"/>
    <w:rsid w:val="00CE4838"/>
    <w:rsid w:val="00CF10C4"/>
    <w:rsid w:val="00CF3CC8"/>
    <w:rsid w:val="00CF5824"/>
    <w:rsid w:val="00CF5F4A"/>
    <w:rsid w:val="00D03936"/>
    <w:rsid w:val="00D16E61"/>
    <w:rsid w:val="00D22DE5"/>
    <w:rsid w:val="00D237DB"/>
    <w:rsid w:val="00D2567B"/>
    <w:rsid w:val="00D27230"/>
    <w:rsid w:val="00D30EA3"/>
    <w:rsid w:val="00D32EFF"/>
    <w:rsid w:val="00D4676C"/>
    <w:rsid w:val="00D4717D"/>
    <w:rsid w:val="00D52675"/>
    <w:rsid w:val="00D55187"/>
    <w:rsid w:val="00D61FF6"/>
    <w:rsid w:val="00D625C0"/>
    <w:rsid w:val="00D73BBF"/>
    <w:rsid w:val="00D740E7"/>
    <w:rsid w:val="00D91007"/>
    <w:rsid w:val="00DB186E"/>
    <w:rsid w:val="00DB6C89"/>
    <w:rsid w:val="00DC1E1F"/>
    <w:rsid w:val="00DD0ED2"/>
    <w:rsid w:val="00DD3242"/>
    <w:rsid w:val="00DF223D"/>
    <w:rsid w:val="00DF350D"/>
    <w:rsid w:val="00E0006B"/>
    <w:rsid w:val="00E00F1A"/>
    <w:rsid w:val="00E0368E"/>
    <w:rsid w:val="00E04D4C"/>
    <w:rsid w:val="00E07333"/>
    <w:rsid w:val="00E239A8"/>
    <w:rsid w:val="00E319D3"/>
    <w:rsid w:val="00E31F21"/>
    <w:rsid w:val="00E3396C"/>
    <w:rsid w:val="00E340CA"/>
    <w:rsid w:val="00E37D8D"/>
    <w:rsid w:val="00E632C9"/>
    <w:rsid w:val="00E70069"/>
    <w:rsid w:val="00E7238C"/>
    <w:rsid w:val="00E751FB"/>
    <w:rsid w:val="00E771D5"/>
    <w:rsid w:val="00E910CF"/>
    <w:rsid w:val="00E92631"/>
    <w:rsid w:val="00E95FEA"/>
    <w:rsid w:val="00EA4646"/>
    <w:rsid w:val="00EA67E1"/>
    <w:rsid w:val="00EB45A3"/>
    <w:rsid w:val="00EB5F9E"/>
    <w:rsid w:val="00EC12BD"/>
    <w:rsid w:val="00EC1CA7"/>
    <w:rsid w:val="00ED2410"/>
    <w:rsid w:val="00ED28DD"/>
    <w:rsid w:val="00ED5300"/>
    <w:rsid w:val="00ED59FB"/>
    <w:rsid w:val="00EF66C9"/>
    <w:rsid w:val="00EF7ACE"/>
    <w:rsid w:val="00F040BF"/>
    <w:rsid w:val="00F07BEE"/>
    <w:rsid w:val="00F153A9"/>
    <w:rsid w:val="00F2444B"/>
    <w:rsid w:val="00F44B83"/>
    <w:rsid w:val="00F466F9"/>
    <w:rsid w:val="00F476F3"/>
    <w:rsid w:val="00F5338C"/>
    <w:rsid w:val="00F5730C"/>
    <w:rsid w:val="00F66B59"/>
    <w:rsid w:val="00F7475B"/>
    <w:rsid w:val="00F91FE5"/>
    <w:rsid w:val="00FA10C5"/>
    <w:rsid w:val="00FA1F70"/>
    <w:rsid w:val="00FA2247"/>
    <w:rsid w:val="00FA5097"/>
    <w:rsid w:val="00FA586F"/>
    <w:rsid w:val="00FC4A1D"/>
    <w:rsid w:val="00FC51D9"/>
    <w:rsid w:val="00FC7942"/>
    <w:rsid w:val="00FD4764"/>
    <w:rsid w:val="00FD7AB9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DEC0A"/>
  <w15:chartTrackingRefBased/>
  <w15:docId w15:val="{207F1E5D-70A8-4907-B537-C42208A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F5E34"/>
    <w:rPr>
      <w:sz w:val="24"/>
      <w:szCs w:val="24"/>
    </w:rPr>
  </w:style>
  <w:style w:type="paragraph" w:styleId="Overskrift2">
    <w:name w:val="heading 2"/>
    <w:next w:val="Normal"/>
    <w:link w:val="Overskrift2Tegn"/>
    <w:uiPriority w:val="9"/>
    <w:unhideWhenUsed/>
    <w:qFormat/>
    <w:rsid w:val="006B25D5"/>
    <w:pPr>
      <w:keepNext/>
      <w:spacing w:before="120"/>
      <w:outlineLvl w:val="1"/>
    </w:pPr>
    <w:rPr>
      <w:rFonts w:ascii="Verdana" w:hAnsi="Verdana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F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4C122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1220"/>
  </w:style>
  <w:style w:type="character" w:styleId="Kommentarhenvisning">
    <w:name w:val="annotation reference"/>
    <w:semiHidden/>
    <w:rsid w:val="00296B2D"/>
    <w:rPr>
      <w:sz w:val="16"/>
      <w:szCs w:val="16"/>
    </w:rPr>
  </w:style>
  <w:style w:type="paragraph" w:styleId="Kommentartekst">
    <w:name w:val="annotation text"/>
    <w:basedOn w:val="Normal"/>
    <w:semiHidden/>
    <w:rsid w:val="00296B2D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96B2D"/>
    <w:rPr>
      <w:b/>
      <w:bCs/>
    </w:rPr>
  </w:style>
  <w:style w:type="paragraph" w:styleId="Markeringsbobletekst">
    <w:name w:val="Balloon Text"/>
    <w:basedOn w:val="Normal"/>
    <w:semiHidden/>
    <w:rsid w:val="00296B2D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DF2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E926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ehoved">
    <w:name w:val="header"/>
    <w:basedOn w:val="Normal"/>
    <w:link w:val="SidehovedTegn"/>
    <w:rsid w:val="00C755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C75586"/>
    <w:rPr>
      <w:sz w:val="24"/>
      <w:szCs w:val="24"/>
    </w:rPr>
  </w:style>
  <w:style w:type="paragraph" w:styleId="Fodnotetekst">
    <w:name w:val="footnote text"/>
    <w:basedOn w:val="Normal"/>
    <w:link w:val="FodnotetekstTegn"/>
    <w:rsid w:val="00C93B6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93B6A"/>
  </w:style>
  <w:style w:type="character" w:styleId="Fodnotehenvisning">
    <w:name w:val="footnote reference"/>
    <w:rsid w:val="00C93B6A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25D5"/>
    <w:rPr>
      <w:rFonts w:ascii="Verdana" w:hAnsi="Verdana"/>
      <w:color w:val="000000"/>
      <w:sz w:val="24"/>
    </w:rPr>
  </w:style>
  <w:style w:type="paragraph" w:styleId="Listeafsnit">
    <w:name w:val="List Paragraph"/>
    <w:basedOn w:val="Normal"/>
    <w:uiPriority w:val="72"/>
    <w:qFormat/>
    <w:rsid w:val="0043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AD85-D476-8F41-82F4-3C5695B9F4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9544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Humanistiske Fakultet</vt:lpstr>
    </vt:vector>
  </TitlesOfParts>
  <Company>Aalborg Universitets Administration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Humanistiske Fakultet</dc:title>
  <dc:subject/>
  <dc:creator>Lisbeth Videbæk Thomsen</dc:creator>
  <cp:keywords/>
  <cp:lastModifiedBy>Malene Karmisholt</cp:lastModifiedBy>
  <cp:revision>2</cp:revision>
  <cp:lastPrinted>2009-10-26T08:55:00Z</cp:lastPrinted>
  <dcterms:created xsi:type="dcterms:W3CDTF">2025-04-22T08:12:00Z</dcterms:created>
  <dcterms:modified xsi:type="dcterms:W3CDTF">2025-04-22T08:12:00Z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